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356A" w14:textId="77777777" w:rsidR="00EB5BC1" w:rsidRDefault="00EB5BC1" w:rsidP="00EB5BC1">
      <w:pPr>
        <w:pStyle w:val="BodyText"/>
        <w:spacing w:after="0"/>
        <w:rPr>
          <w:rFonts w:ascii="Times New Roman" w:hAnsi="Times New Roman"/>
          <w:b/>
          <w:i w:val="0"/>
          <w:sz w:val="24"/>
        </w:rPr>
      </w:pPr>
      <w:r>
        <w:rPr>
          <w:rFonts w:ascii="Symbol" w:hAnsi="Symbol"/>
          <w:b/>
          <w:color w:val="0000FF"/>
          <w:sz w:val="52"/>
        </w:rPr>
        <w:t></w:t>
      </w:r>
      <w:r>
        <w:rPr>
          <w:rFonts w:ascii="Symbol" w:hAnsi="Symbol"/>
          <w:sz w:val="52"/>
        </w:rPr>
        <w:t></w:t>
      </w:r>
      <w:r>
        <w:rPr>
          <w:rFonts w:ascii="Eurostile" w:hAnsi="Eurostile"/>
          <w:b/>
          <w:sz w:val="28"/>
        </w:rPr>
        <w:t xml:space="preserve"> </w:t>
      </w:r>
      <w:r>
        <w:rPr>
          <w:rFonts w:ascii="Times New Roman" w:hAnsi="Times New Roman"/>
          <w:b/>
          <w:i w:val="0"/>
          <w:sz w:val="24"/>
        </w:rPr>
        <w:t>K. E. Thornton</w:t>
      </w:r>
      <w:r w:rsidR="001F5774">
        <w:rPr>
          <w:rFonts w:ascii="Times New Roman" w:hAnsi="Times New Roman"/>
          <w:b/>
          <w:i w:val="0"/>
          <w:sz w:val="24"/>
        </w:rPr>
        <w:t xml:space="preserve"> </w:t>
      </w:r>
    </w:p>
    <w:p w14:paraId="64CEE298" w14:textId="77777777" w:rsidR="00EB5BC1" w:rsidRPr="001B02FB" w:rsidRDefault="004434E4" w:rsidP="00EB5BC1">
      <w:pPr>
        <w:pStyle w:val="BodyText"/>
        <w:spacing w:after="0"/>
        <w:rPr>
          <w:rFonts w:ascii="Times New Roman" w:hAnsi="Times New Roman"/>
          <w:b/>
          <w:sz w:val="24"/>
        </w:rPr>
      </w:pPr>
      <w:hyperlink r:id="rId8" w:history="1">
        <w:r w:rsidR="00EB5BC1" w:rsidRPr="001B02FB">
          <w:rPr>
            <w:rStyle w:val="Hyperlink"/>
            <w:b/>
          </w:rPr>
          <w:t>neuroeducation.co</w:t>
        </w:r>
      </w:hyperlink>
    </w:p>
    <w:p w14:paraId="6FD7DF2C" w14:textId="77777777" w:rsidR="00EB5BC1" w:rsidRDefault="00EB5BC1" w:rsidP="00EB5BC1">
      <w:pPr>
        <w:spacing w:after="0"/>
        <w:jc w:val="center"/>
        <w:rPr>
          <w:b/>
          <w:i/>
        </w:rPr>
      </w:pPr>
      <w:r>
        <w:rPr>
          <w:b/>
          <w:i/>
        </w:rPr>
        <w:t xml:space="preserve">9635 Southern Pine Blvd. Ste. 105, Charlotte, NC, </w:t>
      </w:r>
      <w:r w:rsidRPr="00E70549">
        <w:rPr>
          <w:b/>
          <w:i/>
        </w:rPr>
        <w:t>28273-</w:t>
      </w:r>
      <w:r>
        <w:rPr>
          <w:b/>
          <w:i/>
        </w:rPr>
        <w:t>5558</w:t>
      </w:r>
    </w:p>
    <w:p w14:paraId="479981C9" w14:textId="77777777" w:rsidR="00EB5BC1" w:rsidRPr="00747F0A" w:rsidRDefault="00EB5BC1" w:rsidP="00EB5BC1">
      <w:pPr>
        <w:spacing w:after="0"/>
        <w:jc w:val="center"/>
        <w:rPr>
          <w:b/>
          <w:i/>
        </w:rPr>
      </w:pPr>
      <w:r w:rsidRPr="00747F0A">
        <w:rPr>
          <w:b/>
          <w:i/>
        </w:rPr>
        <w:t xml:space="preserve">Phone: 980-229-4962 Fax: 803-675-0969 Email: </w:t>
      </w:r>
      <w:hyperlink r:id="rId9" w:history="1">
        <w:r w:rsidRPr="00747F0A">
          <w:rPr>
            <w:rStyle w:val="Hyperlink"/>
            <w:b/>
            <w:i/>
          </w:rPr>
          <w:t>ket@chp-neurotherapy.com</w:t>
        </w:r>
      </w:hyperlink>
      <w:r w:rsidRPr="00747F0A">
        <w:rPr>
          <w:b/>
          <w:i/>
        </w:rPr>
        <w:t xml:space="preserve"> NC Lic. 4294</w:t>
      </w:r>
    </w:p>
    <w:p w14:paraId="6714DDF3" w14:textId="77777777" w:rsidR="000F4603" w:rsidRDefault="000F4603"/>
    <w:p w14:paraId="26939CA1" w14:textId="77777777" w:rsidR="008F3B7C" w:rsidRDefault="008F3B7C" w:rsidP="00FF01E9">
      <w:pPr>
        <w:spacing w:after="0"/>
        <w:ind w:left="-720" w:firstLine="720"/>
        <w:jc w:val="both"/>
        <w:rPr>
          <w:rFonts w:ascii="Times New Roman" w:hAnsi="Times New Roman"/>
          <w:sz w:val="24"/>
          <w:szCs w:val="24"/>
        </w:rPr>
      </w:pPr>
    </w:p>
    <w:p w14:paraId="07EC8ECE" w14:textId="77777777" w:rsidR="00C93FDF" w:rsidRDefault="0074372C" w:rsidP="0084047E">
      <w:pPr>
        <w:spacing w:after="0"/>
        <w:ind w:firstLine="60"/>
        <w:jc w:val="both"/>
        <w:rPr>
          <w:rFonts w:ascii="Times New Roman" w:hAnsi="Times New Roman"/>
          <w:sz w:val="24"/>
          <w:szCs w:val="24"/>
        </w:rPr>
      </w:pPr>
      <w:r>
        <w:rPr>
          <w:rFonts w:ascii="Times New Roman" w:hAnsi="Times New Roman"/>
          <w:sz w:val="24"/>
          <w:szCs w:val="24"/>
        </w:rPr>
        <w:t xml:space="preserve">Re: </w:t>
      </w:r>
      <w:r w:rsidR="0084047E">
        <w:rPr>
          <w:rFonts w:ascii="Times New Roman" w:hAnsi="Times New Roman"/>
          <w:sz w:val="24"/>
          <w:szCs w:val="24"/>
        </w:rPr>
        <w:t xml:space="preserve">Memory problems, </w:t>
      </w:r>
      <w:r w:rsidR="00F81544">
        <w:rPr>
          <w:rFonts w:ascii="Times New Roman" w:hAnsi="Times New Roman"/>
          <w:sz w:val="24"/>
          <w:szCs w:val="24"/>
        </w:rPr>
        <w:t xml:space="preserve">Brain Injury, </w:t>
      </w:r>
      <w:r w:rsidR="00EB0942">
        <w:rPr>
          <w:rFonts w:ascii="Times New Roman" w:hAnsi="Times New Roman"/>
          <w:sz w:val="24"/>
          <w:szCs w:val="24"/>
        </w:rPr>
        <w:t xml:space="preserve">special education, </w:t>
      </w:r>
      <w:r w:rsidR="006A7484">
        <w:rPr>
          <w:rFonts w:ascii="Times New Roman" w:hAnsi="Times New Roman"/>
          <w:sz w:val="24"/>
          <w:szCs w:val="24"/>
        </w:rPr>
        <w:t>learning</w:t>
      </w:r>
      <w:r w:rsidR="002456AB">
        <w:rPr>
          <w:rFonts w:ascii="Times New Roman" w:hAnsi="Times New Roman"/>
          <w:sz w:val="24"/>
          <w:szCs w:val="24"/>
        </w:rPr>
        <w:t xml:space="preserve"> disabilities, Dyslexia, </w:t>
      </w:r>
      <w:r w:rsidR="00544CE8">
        <w:rPr>
          <w:rFonts w:ascii="Times New Roman" w:hAnsi="Times New Roman"/>
          <w:sz w:val="24"/>
          <w:szCs w:val="24"/>
        </w:rPr>
        <w:t xml:space="preserve">ADD, </w:t>
      </w:r>
      <w:r w:rsidR="002456AB">
        <w:rPr>
          <w:rFonts w:ascii="Times New Roman" w:hAnsi="Times New Roman"/>
          <w:sz w:val="24"/>
          <w:szCs w:val="24"/>
        </w:rPr>
        <w:t>cognitive problems in children</w:t>
      </w:r>
      <w:r w:rsidR="006B43AA">
        <w:rPr>
          <w:rFonts w:ascii="Times New Roman" w:hAnsi="Times New Roman"/>
          <w:sz w:val="24"/>
          <w:szCs w:val="24"/>
        </w:rPr>
        <w:t>, prison population</w:t>
      </w:r>
      <w:r w:rsidR="0069456F">
        <w:rPr>
          <w:rFonts w:ascii="Times New Roman" w:hAnsi="Times New Roman"/>
          <w:sz w:val="24"/>
          <w:szCs w:val="24"/>
        </w:rPr>
        <w:t>, IQ, impulsivity</w:t>
      </w:r>
    </w:p>
    <w:p w14:paraId="192F1ECC" w14:textId="77777777" w:rsidR="002C013A" w:rsidRDefault="002C013A" w:rsidP="00743A28">
      <w:pPr>
        <w:spacing w:after="0"/>
        <w:ind w:left="-720" w:firstLine="720"/>
        <w:rPr>
          <w:rFonts w:ascii="Times New Roman" w:hAnsi="Times New Roman"/>
          <w:sz w:val="24"/>
          <w:szCs w:val="24"/>
        </w:rPr>
      </w:pPr>
    </w:p>
    <w:p w14:paraId="3FBD4729" w14:textId="77777777" w:rsidR="00D8245A" w:rsidRDefault="00D8245A" w:rsidP="00D8245A">
      <w:pPr>
        <w:spacing w:after="0"/>
        <w:ind w:firstLine="720"/>
        <w:rPr>
          <w:rFonts w:ascii="Times New Roman" w:hAnsi="Times New Roman"/>
          <w:sz w:val="24"/>
          <w:szCs w:val="24"/>
        </w:rPr>
      </w:pPr>
      <w:r>
        <w:rPr>
          <w:rFonts w:ascii="Times New Roman" w:hAnsi="Times New Roman"/>
          <w:sz w:val="24"/>
          <w:szCs w:val="24"/>
        </w:rPr>
        <w:t xml:space="preserve">I </w:t>
      </w:r>
      <w:r w:rsidR="006D6C07">
        <w:rPr>
          <w:rFonts w:ascii="Times New Roman" w:hAnsi="Times New Roman"/>
          <w:sz w:val="24"/>
          <w:szCs w:val="24"/>
        </w:rPr>
        <w:t>rec</w:t>
      </w:r>
      <w:r>
        <w:rPr>
          <w:rFonts w:ascii="Times New Roman" w:hAnsi="Times New Roman"/>
          <w:sz w:val="24"/>
          <w:szCs w:val="24"/>
        </w:rPr>
        <w:t xml:space="preserve">eived the following email from a client recently after her son </w:t>
      </w:r>
      <w:r w:rsidR="00BB68A8">
        <w:rPr>
          <w:rFonts w:ascii="Times New Roman" w:hAnsi="Times New Roman"/>
          <w:sz w:val="24"/>
          <w:szCs w:val="24"/>
        </w:rPr>
        <w:t>had</w:t>
      </w:r>
      <w:r>
        <w:rPr>
          <w:rFonts w:ascii="Times New Roman" w:hAnsi="Times New Roman"/>
          <w:sz w:val="24"/>
          <w:szCs w:val="24"/>
        </w:rPr>
        <w:t xml:space="preserve"> engaged in about 40 hours of EEG biofeedback intervention.</w:t>
      </w:r>
    </w:p>
    <w:p w14:paraId="5B5FBB92" w14:textId="77777777" w:rsidR="00D8245A" w:rsidRDefault="00D8245A" w:rsidP="00D8245A">
      <w:pPr>
        <w:spacing w:after="0"/>
        <w:ind w:firstLine="720"/>
        <w:rPr>
          <w:rFonts w:ascii="Times New Roman" w:hAnsi="Times New Roman"/>
          <w:sz w:val="24"/>
          <w:szCs w:val="24"/>
        </w:rPr>
      </w:pPr>
      <w:r>
        <w:rPr>
          <w:rFonts w:ascii="Times New Roman" w:hAnsi="Times New Roman"/>
          <w:sz w:val="24"/>
          <w:szCs w:val="24"/>
        </w:rPr>
        <w:t>“I</w:t>
      </w:r>
      <w:r w:rsidRPr="00D8245A">
        <w:rPr>
          <w:rFonts w:ascii="Times New Roman" w:hAnsi="Times New Roman"/>
          <w:sz w:val="24"/>
          <w:szCs w:val="24"/>
        </w:rPr>
        <w:t xml:space="preserve"> got a report on </w:t>
      </w:r>
      <w:r w:rsidR="001E7559">
        <w:rPr>
          <w:rFonts w:ascii="Times New Roman" w:hAnsi="Times New Roman"/>
          <w:sz w:val="24"/>
          <w:szCs w:val="24"/>
        </w:rPr>
        <w:t>my son</w:t>
      </w:r>
      <w:r w:rsidRPr="00D8245A">
        <w:rPr>
          <w:rFonts w:ascii="Times New Roman" w:hAnsi="Times New Roman"/>
          <w:sz w:val="24"/>
          <w:szCs w:val="24"/>
        </w:rPr>
        <w:t xml:space="preserve"> from his school. Beginning of 4th </w:t>
      </w:r>
      <w:r w:rsidR="006A7484" w:rsidRPr="00D8245A">
        <w:rPr>
          <w:rFonts w:ascii="Times New Roman" w:hAnsi="Times New Roman"/>
          <w:sz w:val="24"/>
          <w:szCs w:val="24"/>
        </w:rPr>
        <w:t>grade,</w:t>
      </w:r>
      <w:r w:rsidRPr="00D8245A">
        <w:rPr>
          <w:rFonts w:ascii="Times New Roman" w:hAnsi="Times New Roman"/>
          <w:sz w:val="24"/>
          <w:szCs w:val="24"/>
        </w:rPr>
        <w:t xml:space="preserve"> he was reading a</w:t>
      </w:r>
      <w:r>
        <w:rPr>
          <w:rFonts w:ascii="Times New Roman" w:hAnsi="Times New Roman"/>
          <w:sz w:val="24"/>
          <w:szCs w:val="24"/>
        </w:rPr>
        <w:t>t</w:t>
      </w:r>
      <w:r w:rsidRPr="00D8245A">
        <w:rPr>
          <w:rFonts w:ascii="Times New Roman" w:hAnsi="Times New Roman"/>
          <w:sz w:val="24"/>
          <w:szCs w:val="24"/>
        </w:rPr>
        <w:t xml:space="preserve"> a kindergarten level, now he is reading at a 2nd grade level with 98% accuracy and they predict he will be at 3rd grade </w:t>
      </w:r>
      <w:r w:rsidR="006B43AA">
        <w:rPr>
          <w:rFonts w:ascii="Times New Roman" w:hAnsi="Times New Roman"/>
          <w:sz w:val="24"/>
          <w:szCs w:val="24"/>
        </w:rPr>
        <w:t>l</w:t>
      </w:r>
      <w:r w:rsidRPr="00D8245A">
        <w:rPr>
          <w:rFonts w:ascii="Times New Roman" w:hAnsi="Times New Roman"/>
          <w:sz w:val="24"/>
          <w:szCs w:val="24"/>
        </w:rPr>
        <w:t xml:space="preserve">evel by the end of January! </w:t>
      </w:r>
      <w:r w:rsidR="00F451DE" w:rsidRPr="00D8245A">
        <w:rPr>
          <w:rFonts w:ascii="Segoe UI Emoji" w:eastAsia="Segoe UI Emoji" w:hAnsi="Segoe UI Emoji" w:cs="Segoe UI Emoji"/>
          <w:sz w:val="24"/>
          <w:szCs w:val="24"/>
        </w:rPr>
        <w:t>😊</w:t>
      </w:r>
      <w:r>
        <w:rPr>
          <w:rFonts w:ascii="Times New Roman" w:hAnsi="Times New Roman"/>
          <w:sz w:val="24"/>
          <w:szCs w:val="24"/>
        </w:rPr>
        <w:t>”</w:t>
      </w:r>
      <w:r w:rsidR="0009003C" w:rsidRPr="001B02FB">
        <w:rPr>
          <w:rFonts w:ascii="Times New Roman" w:hAnsi="Times New Roman"/>
          <w:sz w:val="24"/>
          <w:szCs w:val="24"/>
        </w:rPr>
        <w:t xml:space="preserve"> A</w:t>
      </w:r>
      <w:r w:rsidR="0009003C">
        <w:rPr>
          <w:rFonts w:ascii="Times New Roman" w:hAnsi="Times New Roman"/>
          <w:sz w:val="24"/>
          <w:szCs w:val="24"/>
        </w:rPr>
        <w:t xml:space="preserve"> very heart</w:t>
      </w:r>
      <w:r w:rsidR="00847573">
        <w:rPr>
          <w:rFonts w:ascii="Times New Roman" w:hAnsi="Times New Roman"/>
          <w:sz w:val="24"/>
          <w:szCs w:val="24"/>
        </w:rPr>
        <w:t>-</w:t>
      </w:r>
      <w:r w:rsidR="0009003C">
        <w:rPr>
          <w:rFonts w:ascii="Times New Roman" w:hAnsi="Times New Roman"/>
          <w:sz w:val="24"/>
          <w:szCs w:val="24"/>
        </w:rPr>
        <w:t>warming email.</w:t>
      </w:r>
    </w:p>
    <w:p w14:paraId="02ABBB6A" w14:textId="77777777" w:rsidR="00EB1232" w:rsidRDefault="00183260" w:rsidP="00EB1232">
      <w:pPr>
        <w:spacing w:after="0"/>
        <w:ind w:firstLine="720"/>
        <w:rPr>
          <w:rFonts w:ascii="Times New Roman" w:hAnsi="Times New Roman"/>
          <w:sz w:val="24"/>
          <w:szCs w:val="24"/>
        </w:rPr>
      </w:pPr>
      <w:r>
        <w:rPr>
          <w:rFonts w:ascii="Times New Roman" w:hAnsi="Times New Roman"/>
          <w:sz w:val="24"/>
          <w:szCs w:val="24"/>
        </w:rPr>
        <w:t xml:space="preserve"> </w:t>
      </w:r>
      <w:r w:rsidR="00972C88">
        <w:rPr>
          <w:rFonts w:ascii="Times New Roman" w:hAnsi="Times New Roman"/>
          <w:sz w:val="24"/>
          <w:szCs w:val="24"/>
        </w:rPr>
        <w:t>All men and women are created equal. Not all brains are</w:t>
      </w:r>
      <w:r w:rsidR="00BD5C0A">
        <w:rPr>
          <w:rFonts w:ascii="Times New Roman" w:hAnsi="Times New Roman"/>
          <w:sz w:val="24"/>
          <w:szCs w:val="24"/>
        </w:rPr>
        <w:t xml:space="preserve"> created equal</w:t>
      </w:r>
      <w:r w:rsidR="00972C88">
        <w:rPr>
          <w:rFonts w:ascii="Times New Roman" w:hAnsi="Times New Roman"/>
          <w:sz w:val="24"/>
          <w:szCs w:val="24"/>
        </w:rPr>
        <w:t xml:space="preserve">. </w:t>
      </w:r>
      <w:r w:rsidR="00EB1232">
        <w:rPr>
          <w:rFonts w:ascii="Times New Roman" w:hAnsi="Times New Roman"/>
          <w:sz w:val="24"/>
          <w:szCs w:val="24"/>
        </w:rPr>
        <w:t xml:space="preserve"> </w:t>
      </w:r>
      <w:r w:rsidR="00EB1232" w:rsidRPr="00CA2372">
        <w:rPr>
          <w:rFonts w:ascii="Times New Roman" w:hAnsi="Times New Roman"/>
          <w:sz w:val="24"/>
          <w:szCs w:val="24"/>
        </w:rPr>
        <w:t>For the past 2</w:t>
      </w:r>
      <w:r w:rsidR="00621E9E">
        <w:rPr>
          <w:rFonts w:ascii="Times New Roman" w:hAnsi="Times New Roman"/>
          <w:sz w:val="24"/>
          <w:szCs w:val="24"/>
        </w:rPr>
        <w:t>5</w:t>
      </w:r>
      <w:r w:rsidR="00EB1232" w:rsidRPr="00CA2372">
        <w:rPr>
          <w:rFonts w:ascii="Times New Roman" w:hAnsi="Times New Roman"/>
          <w:sz w:val="24"/>
          <w:szCs w:val="24"/>
        </w:rPr>
        <w:t xml:space="preserve"> </w:t>
      </w:r>
      <w:r w:rsidR="00EB1232" w:rsidRPr="00021583">
        <w:rPr>
          <w:rFonts w:ascii="Times New Roman" w:hAnsi="Times New Roman"/>
          <w:noProof/>
          <w:sz w:val="24"/>
          <w:szCs w:val="24"/>
        </w:rPr>
        <w:t>years</w:t>
      </w:r>
      <w:r w:rsidR="00EB1232">
        <w:rPr>
          <w:rFonts w:ascii="Times New Roman" w:hAnsi="Times New Roman"/>
          <w:noProof/>
          <w:sz w:val="24"/>
          <w:szCs w:val="24"/>
        </w:rPr>
        <w:t>,</w:t>
      </w:r>
      <w:r w:rsidR="00EB1232" w:rsidRPr="00CA2372">
        <w:rPr>
          <w:rFonts w:ascii="Times New Roman" w:hAnsi="Times New Roman"/>
          <w:sz w:val="24"/>
          <w:szCs w:val="24"/>
        </w:rPr>
        <w:t xml:space="preserve"> I have been working on the problem of how to improve brain function with </w:t>
      </w:r>
      <w:r w:rsidR="00EB1232">
        <w:rPr>
          <w:rFonts w:ascii="Times New Roman" w:hAnsi="Times New Roman"/>
          <w:sz w:val="24"/>
          <w:szCs w:val="24"/>
        </w:rPr>
        <w:t xml:space="preserve">the </w:t>
      </w:r>
      <w:r w:rsidR="00EB1232" w:rsidRPr="00021583">
        <w:rPr>
          <w:rFonts w:ascii="Times New Roman" w:hAnsi="Times New Roman"/>
          <w:noProof/>
          <w:sz w:val="24"/>
          <w:szCs w:val="24"/>
        </w:rPr>
        <w:t>use</w:t>
      </w:r>
      <w:r w:rsidR="00EB1232" w:rsidRPr="00CA2372">
        <w:rPr>
          <w:rFonts w:ascii="Times New Roman" w:hAnsi="Times New Roman"/>
          <w:sz w:val="24"/>
          <w:szCs w:val="24"/>
        </w:rPr>
        <w:t xml:space="preserve"> of EEG biofeedback and a </w:t>
      </w:r>
      <w:r w:rsidR="00392494">
        <w:rPr>
          <w:rFonts w:ascii="Times New Roman" w:hAnsi="Times New Roman"/>
          <w:sz w:val="24"/>
          <w:szCs w:val="24"/>
        </w:rPr>
        <w:t xml:space="preserve">patented </w:t>
      </w:r>
      <w:r w:rsidR="00EB1232" w:rsidRPr="00CA2372">
        <w:rPr>
          <w:rFonts w:ascii="Times New Roman" w:hAnsi="Times New Roman"/>
          <w:sz w:val="24"/>
          <w:szCs w:val="24"/>
        </w:rPr>
        <w:t xml:space="preserve">cognitive activation database. The data reported (Table 1) below </w:t>
      </w:r>
      <w:r w:rsidR="00EB1232" w:rsidRPr="00021583">
        <w:rPr>
          <w:rFonts w:ascii="Times New Roman" w:hAnsi="Times New Roman"/>
          <w:noProof/>
          <w:sz w:val="24"/>
          <w:szCs w:val="24"/>
        </w:rPr>
        <w:t>reflect</w:t>
      </w:r>
      <w:r w:rsidR="00EB1232" w:rsidRPr="00CA2372">
        <w:rPr>
          <w:rFonts w:ascii="Times New Roman" w:hAnsi="Times New Roman"/>
          <w:sz w:val="24"/>
          <w:szCs w:val="24"/>
        </w:rPr>
        <w:t xml:space="preserve"> my progress</w:t>
      </w:r>
      <w:r w:rsidR="00D451A6">
        <w:rPr>
          <w:rFonts w:ascii="Times New Roman" w:hAnsi="Times New Roman"/>
          <w:sz w:val="24"/>
          <w:szCs w:val="24"/>
        </w:rPr>
        <w:t xml:space="preserve"> (Thornton &amp; Carmody, 2013)</w:t>
      </w:r>
      <w:r w:rsidR="00EB1232" w:rsidRPr="00CA2372">
        <w:rPr>
          <w:rFonts w:ascii="Times New Roman" w:hAnsi="Times New Roman"/>
          <w:sz w:val="24"/>
          <w:szCs w:val="24"/>
        </w:rPr>
        <w:t>.</w:t>
      </w:r>
      <w:r w:rsidR="002E3D7D">
        <w:rPr>
          <w:rFonts w:ascii="Times New Roman" w:hAnsi="Times New Roman"/>
          <w:sz w:val="24"/>
          <w:szCs w:val="24"/>
        </w:rPr>
        <w:t xml:space="preserve"> I believe </w:t>
      </w:r>
      <w:r w:rsidR="00EE4CF0">
        <w:rPr>
          <w:rFonts w:ascii="Times New Roman" w:hAnsi="Times New Roman"/>
          <w:sz w:val="24"/>
          <w:szCs w:val="24"/>
        </w:rPr>
        <w:t>we can im</w:t>
      </w:r>
      <w:r w:rsidR="002E3D7D">
        <w:rPr>
          <w:rFonts w:ascii="Times New Roman" w:hAnsi="Times New Roman"/>
          <w:sz w:val="24"/>
          <w:szCs w:val="24"/>
        </w:rPr>
        <w:t xml:space="preserve">prove the effectiveness of your interventions by employing </w:t>
      </w:r>
      <w:r w:rsidR="00EE4CF0">
        <w:rPr>
          <w:rFonts w:ascii="Times New Roman" w:hAnsi="Times New Roman"/>
          <w:sz w:val="24"/>
          <w:szCs w:val="24"/>
        </w:rPr>
        <w:t>the EEG biofeedback approach.</w:t>
      </w:r>
    </w:p>
    <w:p w14:paraId="11419027" w14:textId="77777777" w:rsidR="00690CC5" w:rsidRDefault="00690CC5" w:rsidP="00EB1232">
      <w:pPr>
        <w:spacing w:after="0"/>
        <w:ind w:firstLine="720"/>
        <w:rPr>
          <w:rFonts w:ascii="Times New Roman" w:hAnsi="Times New Roman"/>
          <w:sz w:val="24"/>
          <w:szCs w:val="24"/>
        </w:rPr>
      </w:pPr>
      <w:r>
        <w:rPr>
          <w:rFonts w:ascii="Times New Roman" w:hAnsi="Times New Roman"/>
          <w:sz w:val="24"/>
          <w:szCs w:val="24"/>
        </w:rPr>
        <w:t xml:space="preserve">This letter is divided into </w:t>
      </w:r>
      <w:r w:rsidR="00492616">
        <w:rPr>
          <w:rFonts w:ascii="Times New Roman" w:hAnsi="Times New Roman"/>
          <w:sz w:val="24"/>
          <w:szCs w:val="24"/>
        </w:rPr>
        <w:t>9</w:t>
      </w:r>
      <w:r>
        <w:rPr>
          <w:rFonts w:ascii="Times New Roman" w:hAnsi="Times New Roman"/>
          <w:sz w:val="24"/>
          <w:szCs w:val="24"/>
        </w:rPr>
        <w:t xml:space="preserve"> sections as follows:</w:t>
      </w:r>
    </w:p>
    <w:p w14:paraId="1B43D5F4" w14:textId="77777777" w:rsidR="00690CC5" w:rsidRDefault="00690CC5" w:rsidP="00690CC5">
      <w:pPr>
        <w:spacing w:after="0"/>
        <w:rPr>
          <w:rFonts w:ascii="Times New Roman" w:hAnsi="Times New Roman"/>
          <w:sz w:val="24"/>
          <w:szCs w:val="24"/>
        </w:rPr>
      </w:pPr>
      <w:r w:rsidRPr="008424D5">
        <w:rPr>
          <w:rFonts w:ascii="Times New Roman" w:hAnsi="Times New Roman"/>
          <w:sz w:val="24"/>
          <w:szCs w:val="24"/>
        </w:rPr>
        <w:t>Section I</w:t>
      </w:r>
      <w:r w:rsidRPr="008424D5">
        <w:rPr>
          <w:rFonts w:ascii="Times New Roman" w:hAnsi="Times New Roman"/>
          <w:sz w:val="24"/>
          <w:szCs w:val="24"/>
        </w:rPr>
        <w:tab/>
        <w:t>Comparison of present intervention models</w:t>
      </w:r>
    </w:p>
    <w:p w14:paraId="1473BB73" w14:textId="77777777" w:rsidR="00F22233" w:rsidRPr="008424D5" w:rsidRDefault="00F22233" w:rsidP="00F22233">
      <w:pPr>
        <w:spacing w:after="0"/>
        <w:rPr>
          <w:rFonts w:ascii="Times New Roman" w:hAnsi="Times New Roman"/>
          <w:sz w:val="24"/>
          <w:szCs w:val="24"/>
        </w:rPr>
      </w:pPr>
      <w:r w:rsidRPr="008424D5">
        <w:rPr>
          <w:rFonts w:ascii="Times New Roman" w:hAnsi="Times New Roman"/>
          <w:sz w:val="24"/>
          <w:szCs w:val="24"/>
        </w:rPr>
        <w:t>Section II</w:t>
      </w:r>
      <w:r w:rsidRPr="008424D5">
        <w:rPr>
          <w:rFonts w:ascii="Times New Roman" w:hAnsi="Times New Roman"/>
          <w:sz w:val="24"/>
          <w:szCs w:val="24"/>
        </w:rPr>
        <w:tab/>
        <w:t>Prison population</w:t>
      </w:r>
      <w:r w:rsidRPr="001B02FB">
        <w:rPr>
          <w:rFonts w:ascii="Times New Roman" w:hAnsi="Times New Roman"/>
          <w:sz w:val="24"/>
          <w:szCs w:val="24"/>
        </w:rPr>
        <w:t xml:space="preserve"> – A</w:t>
      </w:r>
      <w:r w:rsidRPr="008424D5">
        <w:rPr>
          <w:rFonts w:ascii="Times New Roman" w:hAnsi="Times New Roman"/>
          <w:sz w:val="24"/>
          <w:szCs w:val="24"/>
        </w:rPr>
        <w:t>DD, ADHD, TBI, Substance Abuse, Learning Disabilities</w:t>
      </w:r>
    </w:p>
    <w:p w14:paraId="36EADB08" w14:textId="77777777" w:rsidR="00690CC5" w:rsidRPr="008424D5" w:rsidRDefault="00690CC5" w:rsidP="00690CC5">
      <w:pPr>
        <w:spacing w:after="0"/>
        <w:rPr>
          <w:rFonts w:ascii="Times New Roman" w:hAnsi="Times New Roman"/>
          <w:sz w:val="24"/>
          <w:szCs w:val="24"/>
        </w:rPr>
      </w:pPr>
      <w:r w:rsidRPr="008424D5">
        <w:rPr>
          <w:rFonts w:ascii="Times New Roman" w:hAnsi="Times New Roman"/>
          <w:sz w:val="24"/>
          <w:szCs w:val="24"/>
        </w:rPr>
        <w:t xml:space="preserve">Section </w:t>
      </w:r>
      <w:r w:rsidR="00F22233">
        <w:rPr>
          <w:rFonts w:ascii="Times New Roman" w:hAnsi="Times New Roman"/>
          <w:sz w:val="24"/>
          <w:szCs w:val="24"/>
        </w:rPr>
        <w:t>I</w:t>
      </w:r>
      <w:r w:rsidRPr="008424D5">
        <w:rPr>
          <w:rFonts w:ascii="Times New Roman" w:hAnsi="Times New Roman"/>
          <w:sz w:val="24"/>
          <w:szCs w:val="24"/>
        </w:rPr>
        <w:t>II</w:t>
      </w:r>
      <w:r w:rsidRPr="008424D5">
        <w:rPr>
          <w:rFonts w:ascii="Times New Roman" w:hAnsi="Times New Roman"/>
          <w:sz w:val="24"/>
          <w:szCs w:val="24"/>
        </w:rPr>
        <w:tab/>
        <w:t xml:space="preserve">What is </w:t>
      </w:r>
      <w:r w:rsidRPr="008424D5">
        <w:rPr>
          <w:rFonts w:ascii="Times New Roman" w:hAnsi="Times New Roman"/>
          <w:noProof/>
          <w:sz w:val="24"/>
          <w:szCs w:val="24"/>
        </w:rPr>
        <w:t>the QEEG</w:t>
      </w:r>
      <w:r w:rsidRPr="008424D5">
        <w:rPr>
          <w:rFonts w:ascii="Times New Roman" w:hAnsi="Times New Roman"/>
          <w:sz w:val="24"/>
          <w:szCs w:val="24"/>
        </w:rPr>
        <w:t>?</w:t>
      </w:r>
    </w:p>
    <w:p w14:paraId="6AE19AD8" w14:textId="77777777" w:rsidR="00690CC5" w:rsidRPr="008424D5" w:rsidRDefault="00690CC5" w:rsidP="00690CC5">
      <w:pPr>
        <w:spacing w:after="0"/>
        <w:rPr>
          <w:rFonts w:ascii="Times New Roman" w:hAnsi="Times New Roman"/>
          <w:sz w:val="24"/>
          <w:szCs w:val="24"/>
        </w:rPr>
      </w:pPr>
      <w:r w:rsidRPr="008424D5">
        <w:rPr>
          <w:rFonts w:ascii="Times New Roman" w:hAnsi="Times New Roman"/>
          <w:sz w:val="24"/>
          <w:szCs w:val="24"/>
        </w:rPr>
        <w:t>Section I</w:t>
      </w:r>
      <w:r w:rsidR="00F22233">
        <w:rPr>
          <w:rFonts w:ascii="Times New Roman" w:hAnsi="Times New Roman"/>
          <w:sz w:val="24"/>
          <w:szCs w:val="24"/>
        </w:rPr>
        <w:t>V</w:t>
      </w:r>
      <w:r w:rsidRPr="008424D5">
        <w:rPr>
          <w:rFonts w:ascii="Times New Roman" w:hAnsi="Times New Roman"/>
          <w:sz w:val="24"/>
          <w:szCs w:val="24"/>
        </w:rPr>
        <w:tab/>
        <w:t>What are research effects of EEG biofeedback?</w:t>
      </w:r>
    </w:p>
    <w:p w14:paraId="6BFE419C" w14:textId="77777777" w:rsidR="00690CC5" w:rsidRPr="008424D5" w:rsidRDefault="00690CC5" w:rsidP="00690CC5">
      <w:pPr>
        <w:spacing w:after="0"/>
        <w:rPr>
          <w:rFonts w:ascii="Times New Roman" w:hAnsi="Times New Roman"/>
          <w:sz w:val="24"/>
          <w:szCs w:val="24"/>
        </w:rPr>
      </w:pPr>
      <w:r w:rsidRPr="008424D5">
        <w:rPr>
          <w:rFonts w:ascii="Times New Roman" w:hAnsi="Times New Roman"/>
          <w:sz w:val="24"/>
          <w:szCs w:val="24"/>
        </w:rPr>
        <w:t>Section V</w:t>
      </w:r>
      <w:r w:rsidRPr="008424D5">
        <w:rPr>
          <w:rFonts w:ascii="Times New Roman" w:hAnsi="Times New Roman"/>
          <w:sz w:val="24"/>
          <w:szCs w:val="24"/>
        </w:rPr>
        <w:tab/>
        <w:t xml:space="preserve">The CAR Model </w:t>
      </w:r>
      <w:r w:rsidR="00721451">
        <w:rPr>
          <w:rFonts w:ascii="Times New Roman" w:hAnsi="Times New Roman"/>
          <w:sz w:val="24"/>
          <w:szCs w:val="24"/>
        </w:rPr>
        <w:t xml:space="preserve">- </w:t>
      </w:r>
      <w:r w:rsidRPr="008424D5">
        <w:rPr>
          <w:rFonts w:ascii="Times New Roman" w:hAnsi="Times New Roman"/>
          <w:sz w:val="24"/>
          <w:szCs w:val="24"/>
        </w:rPr>
        <w:t>The electrophysiology of the Brain</w:t>
      </w:r>
    </w:p>
    <w:p w14:paraId="1427E24E" w14:textId="77777777" w:rsidR="00690CC5" w:rsidRPr="008424D5" w:rsidRDefault="00690CC5" w:rsidP="00690CC5">
      <w:pPr>
        <w:spacing w:after="0"/>
        <w:rPr>
          <w:rFonts w:ascii="Times New Roman" w:hAnsi="Times New Roman"/>
          <w:sz w:val="24"/>
          <w:szCs w:val="24"/>
        </w:rPr>
      </w:pPr>
      <w:r w:rsidRPr="008424D5">
        <w:rPr>
          <w:rFonts w:ascii="Times New Roman" w:hAnsi="Times New Roman"/>
          <w:sz w:val="24"/>
          <w:szCs w:val="24"/>
        </w:rPr>
        <w:t>Section V</w:t>
      </w:r>
      <w:r w:rsidR="00F22233">
        <w:rPr>
          <w:rFonts w:ascii="Times New Roman" w:hAnsi="Times New Roman"/>
          <w:sz w:val="24"/>
          <w:szCs w:val="24"/>
        </w:rPr>
        <w:t>1</w:t>
      </w:r>
      <w:r w:rsidRPr="008424D5">
        <w:rPr>
          <w:rFonts w:ascii="Times New Roman" w:hAnsi="Times New Roman"/>
          <w:sz w:val="24"/>
          <w:szCs w:val="24"/>
        </w:rPr>
        <w:tab/>
        <w:t>Specific Cognitive effects of the CAR approach.</w:t>
      </w:r>
    </w:p>
    <w:p w14:paraId="59217BB6" w14:textId="77777777" w:rsidR="00690CC5" w:rsidRPr="008424D5" w:rsidRDefault="00690CC5" w:rsidP="00690CC5">
      <w:pPr>
        <w:spacing w:after="0"/>
        <w:rPr>
          <w:rFonts w:ascii="Times New Roman" w:hAnsi="Times New Roman"/>
          <w:sz w:val="24"/>
          <w:szCs w:val="24"/>
        </w:rPr>
      </w:pPr>
      <w:r w:rsidRPr="008424D5">
        <w:rPr>
          <w:rFonts w:ascii="Times New Roman" w:hAnsi="Times New Roman"/>
          <w:sz w:val="24"/>
          <w:szCs w:val="24"/>
        </w:rPr>
        <w:t>Section VI</w:t>
      </w:r>
      <w:r w:rsidR="00F22233">
        <w:rPr>
          <w:rFonts w:ascii="Times New Roman" w:hAnsi="Times New Roman"/>
          <w:sz w:val="24"/>
          <w:szCs w:val="24"/>
        </w:rPr>
        <w:t>1</w:t>
      </w:r>
      <w:r w:rsidRPr="008424D5">
        <w:rPr>
          <w:rFonts w:ascii="Times New Roman" w:hAnsi="Times New Roman"/>
          <w:sz w:val="24"/>
          <w:szCs w:val="24"/>
        </w:rPr>
        <w:tab/>
        <w:t>Automated QEEG Software</w:t>
      </w:r>
    </w:p>
    <w:p w14:paraId="7493E9DA" w14:textId="77777777" w:rsidR="00690CC5" w:rsidRPr="008424D5" w:rsidRDefault="00690CC5" w:rsidP="00690CC5">
      <w:pPr>
        <w:spacing w:after="0"/>
        <w:rPr>
          <w:rFonts w:ascii="Times New Roman" w:hAnsi="Times New Roman"/>
          <w:sz w:val="24"/>
          <w:szCs w:val="24"/>
        </w:rPr>
      </w:pPr>
      <w:r w:rsidRPr="008424D5">
        <w:rPr>
          <w:rFonts w:ascii="Times New Roman" w:hAnsi="Times New Roman"/>
          <w:sz w:val="24"/>
          <w:szCs w:val="24"/>
        </w:rPr>
        <w:t>Section VIII</w:t>
      </w:r>
      <w:r w:rsidRPr="008424D5">
        <w:rPr>
          <w:rFonts w:ascii="Times New Roman" w:hAnsi="Times New Roman"/>
          <w:sz w:val="24"/>
          <w:szCs w:val="24"/>
        </w:rPr>
        <w:tab/>
        <w:t>Conclusions and considerations</w:t>
      </w:r>
    </w:p>
    <w:p w14:paraId="697F503F" w14:textId="77777777" w:rsidR="00690CC5" w:rsidRPr="008424D5" w:rsidRDefault="00690CC5" w:rsidP="00690CC5">
      <w:pPr>
        <w:tabs>
          <w:tab w:val="left" w:pos="1993"/>
        </w:tabs>
        <w:spacing w:after="0"/>
        <w:rPr>
          <w:rFonts w:ascii="Times New Roman" w:hAnsi="Times New Roman"/>
          <w:sz w:val="24"/>
          <w:szCs w:val="24"/>
        </w:rPr>
      </w:pPr>
      <w:r w:rsidRPr="008424D5">
        <w:rPr>
          <w:rFonts w:ascii="Times New Roman" w:hAnsi="Times New Roman"/>
          <w:sz w:val="24"/>
          <w:szCs w:val="24"/>
        </w:rPr>
        <w:t>Section IX</w:t>
      </w:r>
      <w:r w:rsidR="00761628">
        <w:rPr>
          <w:rFonts w:ascii="Times New Roman" w:hAnsi="Times New Roman"/>
          <w:sz w:val="24"/>
          <w:szCs w:val="24"/>
        </w:rPr>
        <w:t xml:space="preserve">       </w:t>
      </w:r>
      <w:r w:rsidRPr="008424D5">
        <w:rPr>
          <w:rFonts w:ascii="Times New Roman" w:hAnsi="Times New Roman"/>
          <w:sz w:val="24"/>
          <w:szCs w:val="24"/>
        </w:rPr>
        <w:t>References</w:t>
      </w:r>
    </w:p>
    <w:p w14:paraId="54366B0F" w14:textId="77777777" w:rsidR="00690CC5" w:rsidRDefault="00690CC5" w:rsidP="009534AC">
      <w:pPr>
        <w:spacing w:after="0"/>
        <w:rPr>
          <w:rFonts w:ascii="Times New Roman" w:hAnsi="Times New Roman"/>
          <w:sz w:val="24"/>
          <w:szCs w:val="24"/>
        </w:rPr>
      </w:pPr>
      <w:r>
        <w:rPr>
          <w:rFonts w:ascii="Times New Roman" w:hAnsi="Times New Roman"/>
          <w:sz w:val="24"/>
          <w:szCs w:val="24"/>
        </w:rPr>
        <w:tab/>
        <w:t>Th</w:t>
      </w:r>
      <w:r w:rsidR="00761628">
        <w:rPr>
          <w:rFonts w:ascii="Times New Roman" w:hAnsi="Times New Roman"/>
          <w:sz w:val="24"/>
          <w:szCs w:val="24"/>
        </w:rPr>
        <w:t>e basic logic of the EEG biofeedback approach is that 1) there is an empirical relationship between the QEEG variables and cognition</w:t>
      </w:r>
      <w:r w:rsidR="002E6865">
        <w:rPr>
          <w:rFonts w:ascii="Times New Roman" w:hAnsi="Times New Roman"/>
          <w:sz w:val="24"/>
          <w:szCs w:val="24"/>
        </w:rPr>
        <w:t xml:space="preserve"> and behavior</w:t>
      </w:r>
      <w:r w:rsidR="00761628">
        <w:rPr>
          <w:rFonts w:ascii="Times New Roman" w:hAnsi="Times New Roman"/>
          <w:sz w:val="24"/>
          <w:szCs w:val="24"/>
        </w:rPr>
        <w:t>; 2) we can change the electrophysiological of the brain via operant conditioning (rewarding / inhibiting) of the EEG signal; 3) which will result in positive changes in cognitive ability</w:t>
      </w:r>
      <w:r w:rsidR="00093CED">
        <w:rPr>
          <w:rFonts w:ascii="Times New Roman" w:hAnsi="Times New Roman"/>
          <w:sz w:val="24"/>
          <w:szCs w:val="24"/>
        </w:rPr>
        <w:t xml:space="preserve"> and behavior</w:t>
      </w:r>
      <w:r w:rsidR="00761628">
        <w:rPr>
          <w:rFonts w:ascii="Times New Roman" w:hAnsi="Times New Roman"/>
          <w:sz w:val="24"/>
          <w:szCs w:val="24"/>
        </w:rPr>
        <w:t>, which is critical for success in life</w:t>
      </w:r>
      <w:r w:rsidR="009B1F0E">
        <w:rPr>
          <w:rFonts w:ascii="Times New Roman" w:hAnsi="Times New Roman"/>
          <w:sz w:val="24"/>
          <w:szCs w:val="24"/>
        </w:rPr>
        <w:t xml:space="preserve">; 4) </w:t>
      </w:r>
      <w:r w:rsidR="009B1F0E" w:rsidRPr="00DF0CA9">
        <w:rPr>
          <w:rFonts w:ascii="Times New Roman" w:hAnsi="Times New Roman"/>
          <w:b/>
          <w:bCs/>
          <w:color w:val="FF0000"/>
          <w:sz w:val="24"/>
          <w:szCs w:val="24"/>
        </w:rPr>
        <w:t>the approach</w:t>
      </w:r>
      <w:r w:rsidR="009B1F0E" w:rsidRPr="00DF0CA9">
        <w:rPr>
          <w:rFonts w:ascii="Times New Roman" w:hAnsi="Times New Roman"/>
          <w:color w:val="FF0000"/>
          <w:sz w:val="24"/>
          <w:szCs w:val="24"/>
        </w:rPr>
        <w:t xml:space="preserve"> </w:t>
      </w:r>
      <w:r w:rsidR="009B1F0E" w:rsidRPr="00DF0CA9">
        <w:rPr>
          <w:rFonts w:ascii="Times New Roman" w:hAnsi="Times New Roman"/>
          <w:b/>
          <w:bCs/>
          <w:color w:val="FF0000"/>
          <w:sz w:val="24"/>
          <w:szCs w:val="24"/>
        </w:rPr>
        <w:t xml:space="preserve">changes ability which </w:t>
      </w:r>
      <w:r w:rsidR="001B02FB" w:rsidRPr="001B02FB">
        <w:rPr>
          <w:rFonts w:ascii="Times New Roman" w:hAnsi="Times New Roman"/>
          <w:b/>
          <w:bCs/>
          <w:color w:val="FF0000"/>
          <w:sz w:val="24"/>
          <w:szCs w:val="24"/>
        </w:rPr>
        <w:t>precedes</w:t>
      </w:r>
      <w:r w:rsidR="009B1F0E" w:rsidRPr="001B02FB">
        <w:rPr>
          <w:rFonts w:ascii="Times New Roman" w:hAnsi="Times New Roman"/>
          <w:b/>
          <w:bCs/>
          <w:color w:val="FF0000"/>
          <w:sz w:val="24"/>
          <w:szCs w:val="24"/>
        </w:rPr>
        <w:t xml:space="preserve"> </w:t>
      </w:r>
      <w:r w:rsidR="009B1F0E" w:rsidRPr="00DF0CA9">
        <w:rPr>
          <w:rFonts w:ascii="Times New Roman" w:hAnsi="Times New Roman"/>
          <w:b/>
          <w:bCs/>
          <w:color w:val="FF0000"/>
          <w:sz w:val="24"/>
          <w:szCs w:val="24"/>
        </w:rPr>
        <w:t>any changes in achievement performances</w:t>
      </w:r>
      <w:r w:rsidR="009B1F0E" w:rsidRPr="00DF0CA9">
        <w:rPr>
          <w:rFonts w:ascii="Times New Roman" w:hAnsi="Times New Roman"/>
          <w:color w:val="FF0000"/>
          <w:sz w:val="24"/>
          <w:szCs w:val="24"/>
        </w:rPr>
        <w:t>.</w:t>
      </w:r>
      <w:r w:rsidR="00DC6F63">
        <w:rPr>
          <w:rFonts w:ascii="Times New Roman" w:hAnsi="Times New Roman"/>
          <w:sz w:val="24"/>
          <w:szCs w:val="24"/>
        </w:rPr>
        <w:t xml:space="preserve"> In other words, we can change how the brain works.</w:t>
      </w:r>
    </w:p>
    <w:p w14:paraId="46B6070D" w14:textId="77777777" w:rsidR="00761628" w:rsidRPr="008424D5" w:rsidRDefault="00761628" w:rsidP="009534AC">
      <w:pPr>
        <w:spacing w:after="0"/>
        <w:rPr>
          <w:rFonts w:ascii="Times New Roman" w:hAnsi="Times New Roman"/>
          <w:sz w:val="24"/>
          <w:szCs w:val="24"/>
        </w:rPr>
      </w:pPr>
      <w:r>
        <w:rPr>
          <w:rFonts w:ascii="Times New Roman" w:hAnsi="Times New Roman"/>
          <w:sz w:val="24"/>
          <w:szCs w:val="24"/>
        </w:rPr>
        <w:tab/>
        <w:t>This document will present the evidence supporting the basic logic and reflecting the significantly superior results of the approach to presently employed intervention methods employed.</w:t>
      </w:r>
    </w:p>
    <w:p w14:paraId="50394714" w14:textId="77777777" w:rsidR="00433092" w:rsidRPr="00BD326E" w:rsidRDefault="00433092" w:rsidP="00EB1232">
      <w:pPr>
        <w:spacing w:after="0"/>
        <w:ind w:firstLine="720"/>
        <w:rPr>
          <w:rFonts w:ascii="Times New Roman" w:hAnsi="Times New Roman"/>
          <w:b/>
          <w:bCs/>
          <w:sz w:val="24"/>
          <w:szCs w:val="24"/>
        </w:rPr>
      </w:pPr>
      <w:bookmarkStart w:id="0" w:name="_Hlk40547934"/>
      <w:r w:rsidRPr="00BD326E">
        <w:rPr>
          <w:rFonts w:ascii="Times New Roman" w:hAnsi="Times New Roman"/>
          <w:b/>
          <w:bCs/>
          <w:sz w:val="24"/>
          <w:szCs w:val="24"/>
        </w:rPr>
        <w:t>Section I</w:t>
      </w:r>
      <w:r w:rsidRPr="001B02FB">
        <w:rPr>
          <w:rFonts w:ascii="Times New Roman" w:hAnsi="Times New Roman"/>
          <w:b/>
          <w:bCs/>
          <w:sz w:val="24"/>
          <w:szCs w:val="24"/>
        </w:rPr>
        <w:t xml:space="preserve"> – C</w:t>
      </w:r>
      <w:r w:rsidRPr="00BD326E">
        <w:rPr>
          <w:rFonts w:ascii="Times New Roman" w:hAnsi="Times New Roman"/>
          <w:b/>
          <w:bCs/>
          <w:sz w:val="24"/>
          <w:szCs w:val="24"/>
        </w:rPr>
        <w:t>omparison of present intervention models</w:t>
      </w:r>
    </w:p>
    <w:bookmarkEnd w:id="0"/>
    <w:p w14:paraId="40689D70" w14:textId="77777777" w:rsidR="00EB1232" w:rsidRDefault="00EB1232" w:rsidP="00EB1232">
      <w:pPr>
        <w:spacing w:after="0"/>
        <w:ind w:firstLine="720"/>
        <w:rPr>
          <w:rFonts w:ascii="Times New Roman" w:hAnsi="Times New Roman"/>
          <w:sz w:val="24"/>
          <w:szCs w:val="24"/>
        </w:rPr>
      </w:pPr>
      <w:r>
        <w:rPr>
          <w:rFonts w:ascii="Times New Roman" w:hAnsi="Times New Roman"/>
          <w:sz w:val="24"/>
          <w:szCs w:val="24"/>
        </w:rPr>
        <w:t xml:space="preserve">The memory improvement results </w:t>
      </w:r>
      <w:r w:rsidR="00BD326E">
        <w:rPr>
          <w:rFonts w:ascii="Times New Roman" w:hAnsi="Times New Roman"/>
          <w:sz w:val="24"/>
          <w:szCs w:val="24"/>
        </w:rPr>
        <w:t xml:space="preserve">(with EEG biofeedback) </w:t>
      </w:r>
      <w:r w:rsidR="006A7484">
        <w:rPr>
          <w:rFonts w:ascii="Times New Roman" w:hAnsi="Times New Roman"/>
          <w:sz w:val="24"/>
          <w:szCs w:val="24"/>
        </w:rPr>
        <w:t>shows significantly</w:t>
      </w:r>
      <w:r>
        <w:rPr>
          <w:rFonts w:ascii="Times New Roman" w:hAnsi="Times New Roman"/>
          <w:sz w:val="24"/>
          <w:szCs w:val="24"/>
        </w:rPr>
        <w:t xml:space="preserve"> better </w:t>
      </w:r>
      <w:r w:rsidR="00BF48A7">
        <w:rPr>
          <w:rFonts w:ascii="Times New Roman" w:hAnsi="Times New Roman"/>
          <w:sz w:val="24"/>
          <w:szCs w:val="24"/>
        </w:rPr>
        <w:t xml:space="preserve">results </w:t>
      </w:r>
      <w:r>
        <w:rPr>
          <w:rFonts w:ascii="Times New Roman" w:hAnsi="Times New Roman"/>
          <w:sz w:val="24"/>
          <w:szCs w:val="24"/>
        </w:rPr>
        <w:t xml:space="preserve">than the </w:t>
      </w:r>
      <w:r w:rsidR="005337FE">
        <w:rPr>
          <w:rFonts w:ascii="Times New Roman" w:hAnsi="Times New Roman"/>
          <w:sz w:val="24"/>
          <w:szCs w:val="24"/>
        </w:rPr>
        <w:t xml:space="preserve">average </w:t>
      </w:r>
      <w:r>
        <w:rPr>
          <w:rFonts w:ascii="Times New Roman" w:hAnsi="Times New Roman"/>
          <w:sz w:val="24"/>
          <w:szCs w:val="24"/>
        </w:rPr>
        <w:t xml:space="preserve">results of tutoring programs </w:t>
      </w:r>
      <w:r w:rsidRPr="001B02FB">
        <w:rPr>
          <w:rFonts w:ascii="Times New Roman" w:hAnsi="Times New Roman"/>
          <w:sz w:val="24"/>
          <w:szCs w:val="24"/>
        </w:rPr>
        <w:t>(</w:t>
      </w:r>
      <w:r w:rsidRPr="001B02FB">
        <w:rPr>
          <w:rFonts w:ascii="Times New Roman" w:hAnsi="Times New Roman"/>
          <w:noProof/>
          <w:sz w:val="24"/>
          <w:szCs w:val="24"/>
        </w:rPr>
        <w:t>~</w:t>
      </w:r>
      <w:r w:rsidRPr="00021583">
        <w:rPr>
          <w:rFonts w:ascii="Times New Roman" w:hAnsi="Times New Roman"/>
          <w:noProof/>
          <w:sz w:val="24"/>
          <w:szCs w:val="24"/>
        </w:rPr>
        <w:t>.</w:t>
      </w:r>
      <w:r>
        <w:rPr>
          <w:rFonts w:ascii="Times New Roman" w:hAnsi="Times New Roman"/>
          <w:sz w:val="24"/>
          <w:szCs w:val="24"/>
        </w:rPr>
        <w:t>46 Standard Deviations (SD), computer interventions (~</w:t>
      </w:r>
      <w:r w:rsidRPr="001B02FB">
        <w:rPr>
          <w:rFonts w:ascii="Times New Roman" w:hAnsi="Times New Roman"/>
          <w:sz w:val="24"/>
          <w:szCs w:val="24"/>
        </w:rPr>
        <w:t xml:space="preserve"> .6</w:t>
      </w:r>
      <w:r>
        <w:rPr>
          <w:rFonts w:ascii="Times New Roman" w:hAnsi="Times New Roman"/>
          <w:sz w:val="24"/>
          <w:szCs w:val="24"/>
        </w:rPr>
        <w:t xml:space="preserve">1 SD) and cognitive rehabilitation programs (~.26 SD). </w:t>
      </w:r>
      <w:r w:rsidR="006460E5">
        <w:rPr>
          <w:rFonts w:ascii="Times New Roman" w:hAnsi="Times New Roman"/>
          <w:sz w:val="24"/>
          <w:szCs w:val="24"/>
        </w:rPr>
        <w:t>The measure employed is spontaneous free recall, a demanding cognitive task and critical to other cognitive abilities. You can’t solve a problem if you can’t recall the problem.</w:t>
      </w:r>
    </w:p>
    <w:p w14:paraId="086C9CFF" w14:textId="77777777" w:rsidR="009534AC" w:rsidRDefault="009534AC" w:rsidP="00EB1232">
      <w:pPr>
        <w:jc w:val="center"/>
        <w:rPr>
          <w:rFonts w:ascii="Times New Roman" w:hAnsi="Times New Roman"/>
          <w:sz w:val="24"/>
          <w:szCs w:val="24"/>
        </w:rPr>
      </w:pPr>
      <w:bookmarkStart w:id="1" w:name="_Hlk772782"/>
    </w:p>
    <w:p w14:paraId="49CF84CE" w14:textId="77777777" w:rsidR="009534AC" w:rsidRDefault="009534AC" w:rsidP="00EB1232">
      <w:pPr>
        <w:jc w:val="center"/>
        <w:rPr>
          <w:rFonts w:ascii="Times New Roman" w:hAnsi="Times New Roman"/>
          <w:sz w:val="24"/>
          <w:szCs w:val="24"/>
        </w:rPr>
      </w:pPr>
    </w:p>
    <w:p w14:paraId="3926A615" w14:textId="77777777" w:rsidR="00E81B35" w:rsidRDefault="003E5E6E" w:rsidP="00EB1232">
      <w:pPr>
        <w:jc w:val="center"/>
        <w:rPr>
          <w:rFonts w:ascii="Times New Roman" w:hAnsi="Times New Roman"/>
          <w:sz w:val="24"/>
          <w:szCs w:val="24"/>
        </w:rPr>
      </w:pPr>
      <w:r>
        <w:rPr>
          <w:rFonts w:ascii="Times New Roman" w:hAnsi="Times New Roman"/>
          <w:sz w:val="24"/>
          <w:szCs w:val="24"/>
        </w:rPr>
        <w:lastRenderedPageBreak/>
        <w:t>Table 1</w:t>
      </w:r>
    </w:p>
    <w:p w14:paraId="1ABE45E7" w14:textId="5B3274B6" w:rsidR="003E5E6E" w:rsidRDefault="00A61131" w:rsidP="00E81B35">
      <w:pPr>
        <w:pStyle w:val="NormalWeb"/>
        <w:spacing w:before="0" w:beforeAutospacing="0" w:after="0" w:afterAutospacing="0"/>
        <w:jc w:val="center"/>
        <w:rPr>
          <w:i/>
          <w:sz w:val="20"/>
          <w:szCs w:val="20"/>
        </w:rPr>
      </w:pPr>
      <w:r w:rsidRPr="003E5E6E">
        <w:rPr>
          <w:noProof/>
        </w:rPr>
        <w:drawing>
          <wp:inline distT="0" distB="0" distL="0" distR="0" wp14:anchorId="25EA1736" wp14:editId="129AE43B">
            <wp:extent cx="6668135" cy="115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135" cy="1155700"/>
                    </a:xfrm>
                    <a:prstGeom prst="rect">
                      <a:avLst/>
                    </a:prstGeom>
                    <a:noFill/>
                    <a:ln>
                      <a:noFill/>
                    </a:ln>
                  </pic:spPr>
                </pic:pic>
              </a:graphicData>
            </a:graphic>
          </wp:inline>
        </w:drawing>
      </w:r>
    </w:p>
    <w:p w14:paraId="108C7355" w14:textId="77777777" w:rsidR="00EB1232" w:rsidRDefault="00EB1232" w:rsidP="00E81B35">
      <w:pPr>
        <w:pStyle w:val="NormalWeb"/>
        <w:spacing w:before="0" w:beforeAutospacing="0" w:after="0" w:afterAutospacing="0"/>
        <w:jc w:val="center"/>
        <w:rPr>
          <w:i/>
          <w:sz w:val="20"/>
          <w:szCs w:val="20"/>
          <w:vertAlign w:val="superscript"/>
        </w:rPr>
      </w:pPr>
      <w:r w:rsidRPr="001B02FB">
        <w:rPr>
          <w:i/>
          <w:sz w:val="20"/>
          <w:szCs w:val="20"/>
        </w:rPr>
        <w:t xml:space="preserve">TBI=Traumatic </w:t>
      </w:r>
      <w:r w:rsidRPr="002C74DF">
        <w:rPr>
          <w:i/>
          <w:sz w:val="20"/>
          <w:szCs w:val="20"/>
        </w:rPr>
        <w:t xml:space="preserve">Brain Injury </w:t>
      </w:r>
      <w:r w:rsidRPr="001B02FB">
        <w:rPr>
          <w:i/>
          <w:sz w:val="20"/>
          <w:szCs w:val="20"/>
        </w:rPr>
        <w:t xml:space="preserve">SLD=Specific </w:t>
      </w:r>
      <w:r w:rsidRPr="002C74DF">
        <w:rPr>
          <w:i/>
          <w:sz w:val="20"/>
          <w:szCs w:val="20"/>
        </w:rPr>
        <w:t>Learning Disability SD=Standard Deviation</w:t>
      </w:r>
      <w:bookmarkEnd w:id="1"/>
      <w:r>
        <w:rPr>
          <w:i/>
          <w:sz w:val="20"/>
          <w:szCs w:val="20"/>
        </w:rPr>
        <w:t xml:space="preserve"> </w:t>
      </w:r>
      <w:r w:rsidR="00D451A6">
        <w:rPr>
          <w:i/>
          <w:sz w:val="20"/>
          <w:szCs w:val="20"/>
          <w:vertAlign w:val="superscript"/>
        </w:rPr>
        <w:t xml:space="preserve"> </w:t>
      </w:r>
    </w:p>
    <w:p w14:paraId="77313122" w14:textId="77777777" w:rsidR="00E81B35" w:rsidRDefault="00E81B35" w:rsidP="00E81B35">
      <w:pPr>
        <w:pStyle w:val="NormalWeb"/>
        <w:spacing w:before="0" w:beforeAutospacing="0" w:after="0" w:afterAutospacing="0"/>
        <w:jc w:val="center"/>
        <w:rPr>
          <w:i/>
          <w:sz w:val="20"/>
          <w:szCs w:val="20"/>
        </w:rPr>
      </w:pPr>
      <w:r w:rsidRPr="00E81B35">
        <w:rPr>
          <w:i/>
          <w:sz w:val="20"/>
          <w:szCs w:val="20"/>
        </w:rPr>
        <w:t>For comparison purposes, 1 SD of weight is 30 lbs</w:t>
      </w:r>
      <w:r>
        <w:rPr>
          <w:i/>
          <w:sz w:val="20"/>
          <w:szCs w:val="20"/>
        </w:rPr>
        <w:t>.</w:t>
      </w:r>
    </w:p>
    <w:p w14:paraId="3536DA77" w14:textId="77777777" w:rsidR="00E81B35" w:rsidRDefault="00E81B35" w:rsidP="00E81B35">
      <w:pPr>
        <w:pStyle w:val="NormalWeb"/>
        <w:spacing w:before="0" w:beforeAutospacing="0" w:after="0" w:afterAutospacing="0"/>
        <w:jc w:val="center"/>
        <w:rPr>
          <w:i/>
          <w:sz w:val="20"/>
          <w:szCs w:val="20"/>
        </w:rPr>
      </w:pPr>
    </w:p>
    <w:p w14:paraId="1467DD7A" w14:textId="77777777" w:rsidR="0017379E" w:rsidRDefault="00EB1232" w:rsidP="00782C15">
      <w:pPr>
        <w:spacing w:after="0"/>
        <w:ind w:firstLine="720"/>
        <w:rPr>
          <w:rFonts w:ascii="Times New Roman" w:hAnsi="Times New Roman"/>
          <w:sz w:val="24"/>
          <w:szCs w:val="24"/>
        </w:rPr>
      </w:pPr>
      <w:r w:rsidRPr="0027608B">
        <w:rPr>
          <w:rFonts w:ascii="Times New Roman" w:hAnsi="Times New Roman"/>
          <w:noProof/>
          <w:sz w:val="24"/>
          <w:szCs w:val="24"/>
        </w:rPr>
        <w:t>In addition</w:t>
      </w:r>
      <w:r>
        <w:rPr>
          <w:rFonts w:ascii="Times New Roman" w:hAnsi="Times New Roman"/>
          <w:sz w:val="24"/>
          <w:szCs w:val="24"/>
        </w:rPr>
        <w:t xml:space="preserve">, all the groups were performing above their respective normative reference group memory performances, thus “cured” of their memory problems; a statement </w:t>
      </w:r>
      <w:r w:rsidR="00D41C45">
        <w:rPr>
          <w:rFonts w:ascii="Times New Roman" w:hAnsi="Times New Roman"/>
          <w:sz w:val="24"/>
          <w:szCs w:val="24"/>
        </w:rPr>
        <w:t xml:space="preserve">no </w:t>
      </w:r>
      <w:r>
        <w:rPr>
          <w:rFonts w:ascii="Times New Roman" w:hAnsi="Times New Roman"/>
          <w:sz w:val="24"/>
          <w:szCs w:val="24"/>
        </w:rPr>
        <w:t xml:space="preserve">other intervention models are able to make.  A control group (N=15) showed no improvement over 15 stories administered. </w:t>
      </w:r>
      <w:r w:rsidRPr="0027608B">
        <w:rPr>
          <w:rFonts w:ascii="Times New Roman" w:hAnsi="Times New Roman"/>
          <w:noProof/>
          <w:sz w:val="24"/>
          <w:szCs w:val="24"/>
        </w:rPr>
        <w:t>In addition</w:t>
      </w:r>
      <w:r>
        <w:rPr>
          <w:rFonts w:ascii="Times New Roman" w:hAnsi="Times New Roman"/>
          <w:sz w:val="24"/>
          <w:szCs w:val="24"/>
        </w:rPr>
        <w:t xml:space="preserve">, there were significant changes in the </w:t>
      </w:r>
      <w:r w:rsidRPr="00021583">
        <w:rPr>
          <w:rFonts w:ascii="Times New Roman" w:hAnsi="Times New Roman"/>
          <w:noProof/>
          <w:sz w:val="24"/>
          <w:szCs w:val="24"/>
        </w:rPr>
        <w:t>values</w:t>
      </w:r>
      <w:r>
        <w:rPr>
          <w:rFonts w:ascii="Times New Roman" w:hAnsi="Times New Roman"/>
          <w:sz w:val="24"/>
          <w:szCs w:val="24"/>
        </w:rPr>
        <w:t xml:space="preserve"> of the QEEG’s communication variables (coherence and phase) averaging a little under 2 SD (N=59)</w:t>
      </w:r>
      <w:r w:rsidR="00C56EC3">
        <w:rPr>
          <w:rFonts w:ascii="Times New Roman" w:hAnsi="Times New Roman"/>
          <w:sz w:val="24"/>
          <w:szCs w:val="24"/>
        </w:rPr>
        <w:t xml:space="preserve"> and arousal variable</w:t>
      </w:r>
      <w:r w:rsidR="00313127">
        <w:rPr>
          <w:rFonts w:ascii="Times New Roman" w:hAnsi="Times New Roman"/>
          <w:sz w:val="24"/>
          <w:szCs w:val="24"/>
        </w:rPr>
        <w:t xml:space="preserve"> (32-64 Hz)</w:t>
      </w:r>
      <w:r>
        <w:rPr>
          <w:rFonts w:ascii="Times New Roman" w:hAnsi="Times New Roman"/>
          <w:sz w:val="24"/>
          <w:szCs w:val="24"/>
        </w:rPr>
        <w:t xml:space="preserve">. Thus, documented changes in the physical functioning of the brain </w:t>
      </w:r>
      <w:r w:rsidRPr="00021583">
        <w:rPr>
          <w:rFonts w:ascii="Times New Roman" w:hAnsi="Times New Roman"/>
          <w:noProof/>
          <w:sz w:val="24"/>
          <w:szCs w:val="24"/>
        </w:rPr>
        <w:t>ha</w:t>
      </w:r>
      <w:r>
        <w:rPr>
          <w:rFonts w:ascii="Times New Roman" w:hAnsi="Times New Roman"/>
          <w:noProof/>
          <w:sz w:val="24"/>
          <w:szCs w:val="24"/>
        </w:rPr>
        <w:t>ve</w:t>
      </w:r>
      <w:r>
        <w:rPr>
          <w:rFonts w:ascii="Times New Roman" w:hAnsi="Times New Roman"/>
          <w:sz w:val="24"/>
          <w:szCs w:val="24"/>
        </w:rPr>
        <w:t xml:space="preserve"> </w:t>
      </w:r>
      <w:r w:rsidRPr="0027608B">
        <w:rPr>
          <w:rFonts w:ascii="Times New Roman" w:hAnsi="Times New Roman"/>
          <w:noProof/>
          <w:sz w:val="24"/>
          <w:szCs w:val="24"/>
        </w:rPr>
        <w:t>been established</w:t>
      </w:r>
      <w:r>
        <w:rPr>
          <w:rFonts w:ascii="Times New Roman" w:hAnsi="Times New Roman"/>
          <w:sz w:val="24"/>
          <w:szCs w:val="24"/>
        </w:rPr>
        <w:t xml:space="preserve">. </w:t>
      </w:r>
      <w:r w:rsidR="001E7559">
        <w:rPr>
          <w:rFonts w:ascii="Times New Roman" w:hAnsi="Times New Roman"/>
          <w:sz w:val="24"/>
          <w:szCs w:val="24"/>
        </w:rPr>
        <w:t>Figure 1 compares the EEG approach to other currently employed intervention models.</w:t>
      </w:r>
      <w:r w:rsidR="00086507">
        <w:rPr>
          <w:rFonts w:ascii="Times New Roman" w:hAnsi="Times New Roman"/>
          <w:sz w:val="24"/>
          <w:szCs w:val="24"/>
        </w:rPr>
        <w:t xml:space="preserve">  The Coordinated Allocation of Resource Model (CAR) asserts that each cognitive ability is a function of the use of specific resources, which can overlap across different abilities. </w:t>
      </w:r>
      <w:r w:rsidR="00DB0661">
        <w:rPr>
          <w:rFonts w:ascii="Times New Roman" w:hAnsi="Times New Roman"/>
          <w:sz w:val="24"/>
          <w:szCs w:val="24"/>
        </w:rPr>
        <w:t>Effect size (ES) is a measure of the degree of change.</w:t>
      </w:r>
    </w:p>
    <w:p w14:paraId="6FA8476A" w14:textId="77777777" w:rsidR="001E7559" w:rsidRDefault="001E7559" w:rsidP="00782C15">
      <w:pPr>
        <w:spacing w:after="0"/>
        <w:ind w:firstLine="720"/>
        <w:rPr>
          <w:rFonts w:ascii="Times New Roman" w:hAnsi="Times New Roman"/>
          <w:sz w:val="24"/>
          <w:szCs w:val="24"/>
        </w:rPr>
      </w:pPr>
    </w:p>
    <w:p w14:paraId="25C8B342" w14:textId="77777777" w:rsidR="001E7559" w:rsidRDefault="001E7559" w:rsidP="001E7559">
      <w:pPr>
        <w:ind w:firstLine="720"/>
        <w:jc w:val="center"/>
        <w:rPr>
          <w:rFonts w:ascii="Times New Roman" w:hAnsi="Times New Roman"/>
          <w:sz w:val="24"/>
          <w:szCs w:val="24"/>
        </w:rPr>
      </w:pPr>
      <w:r>
        <w:rPr>
          <w:rFonts w:ascii="Times New Roman" w:hAnsi="Times New Roman"/>
          <w:sz w:val="24"/>
          <w:szCs w:val="24"/>
        </w:rPr>
        <w:t>Figure 1</w:t>
      </w:r>
    </w:p>
    <w:p w14:paraId="1F91A74C" w14:textId="1DED00B6" w:rsidR="001E7559" w:rsidRDefault="00A61131" w:rsidP="001E7559">
      <w:pPr>
        <w:ind w:firstLine="720"/>
        <w:jc w:val="center"/>
        <w:rPr>
          <w:rFonts w:ascii="Times New Roman" w:hAnsi="Times New Roman"/>
          <w:sz w:val="24"/>
          <w:szCs w:val="24"/>
        </w:rPr>
      </w:pPr>
      <w:r>
        <w:rPr>
          <w:rFonts w:ascii="Times New Roman" w:hAnsi="Times New Roman"/>
          <w:noProof/>
          <w:sz w:val="24"/>
          <w:szCs w:val="24"/>
        </w:rPr>
        <w:drawing>
          <wp:inline distT="0" distB="0" distL="0" distR="0" wp14:anchorId="13282862" wp14:editId="06D113B0">
            <wp:extent cx="5676900" cy="3724275"/>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3724275"/>
                    </a:xfrm>
                    <a:prstGeom prst="rect">
                      <a:avLst/>
                    </a:prstGeom>
                    <a:noFill/>
                  </pic:spPr>
                </pic:pic>
              </a:graphicData>
            </a:graphic>
          </wp:inline>
        </w:drawing>
      </w:r>
    </w:p>
    <w:p w14:paraId="31CBCA8E" w14:textId="77777777" w:rsidR="001E7559" w:rsidRDefault="004433FE" w:rsidP="00991D60">
      <w:pPr>
        <w:spacing w:after="0"/>
        <w:ind w:firstLine="720"/>
        <w:rPr>
          <w:rFonts w:ascii="Times New Roman" w:hAnsi="Times New Roman"/>
          <w:sz w:val="24"/>
          <w:szCs w:val="24"/>
        </w:rPr>
      </w:pPr>
      <w:r>
        <w:rPr>
          <w:rFonts w:ascii="Times New Roman" w:hAnsi="Times New Roman"/>
          <w:sz w:val="24"/>
          <w:szCs w:val="24"/>
        </w:rPr>
        <w:t>The red bars present the results of different EEG biofeedback programs.</w:t>
      </w:r>
      <w:r w:rsidR="00991D60">
        <w:rPr>
          <w:rFonts w:ascii="Times New Roman" w:hAnsi="Times New Roman"/>
          <w:sz w:val="24"/>
          <w:szCs w:val="24"/>
        </w:rPr>
        <w:t xml:space="preserve"> Only the last two red bars (CAR) employ very specific EEG intervention protocols which address the dysfunctional areas and connections as revealed in the activation QEEG evaluation. The average # of sessions </w:t>
      </w:r>
      <w:r w:rsidR="006A7484">
        <w:rPr>
          <w:rFonts w:ascii="Times New Roman" w:hAnsi="Times New Roman"/>
          <w:sz w:val="24"/>
          <w:szCs w:val="24"/>
        </w:rPr>
        <w:t>were</w:t>
      </w:r>
      <w:r w:rsidR="00991D60">
        <w:rPr>
          <w:rFonts w:ascii="Times New Roman" w:hAnsi="Times New Roman"/>
          <w:sz w:val="24"/>
          <w:szCs w:val="24"/>
        </w:rPr>
        <w:t xml:space="preserve"> 45 or about 23 hours.</w:t>
      </w:r>
    </w:p>
    <w:p w14:paraId="7226690C" w14:textId="77777777" w:rsidR="002456AB" w:rsidRDefault="002456AB" w:rsidP="00991D60">
      <w:pPr>
        <w:spacing w:after="0"/>
        <w:ind w:firstLine="720"/>
        <w:rPr>
          <w:rFonts w:ascii="Times New Roman" w:hAnsi="Times New Roman"/>
          <w:sz w:val="24"/>
          <w:szCs w:val="24"/>
        </w:rPr>
      </w:pPr>
      <w:r>
        <w:rPr>
          <w:rFonts w:ascii="Times New Roman" w:hAnsi="Times New Roman"/>
          <w:sz w:val="24"/>
          <w:szCs w:val="24"/>
        </w:rPr>
        <w:t xml:space="preserve">The </w:t>
      </w:r>
      <w:r w:rsidR="00B11D95">
        <w:rPr>
          <w:rFonts w:ascii="Times New Roman" w:hAnsi="Times New Roman"/>
          <w:sz w:val="24"/>
          <w:szCs w:val="24"/>
        </w:rPr>
        <w:t xml:space="preserve">special education </w:t>
      </w:r>
      <w:r>
        <w:rPr>
          <w:rFonts w:ascii="Times New Roman" w:hAnsi="Times New Roman"/>
          <w:sz w:val="24"/>
          <w:szCs w:val="24"/>
        </w:rPr>
        <w:t xml:space="preserve">interventions offered over the past </w:t>
      </w:r>
      <w:r w:rsidR="00782C15">
        <w:rPr>
          <w:rFonts w:ascii="Times New Roman" w:hAnsi="Times New Roman"/>
          <w:sz w:val="24"/>
          <w:szCs w:val="24"/>
        </w:rPr>
        <w:t xml:space="preserve">several </w:t>
      </w:r>
      <w:r>
        <w:rPr>
          <w:rFonts w:ascii="Times New Roman" w:hAnsi="Times New Roman"/>
          <w:sz w:val="24"/>
          <w:szCs w:val="24"/>
        </w:rPr>
        <w:t>decade</w:t>
      </w:r>
      <w:r w:rsidR="00782C15">
        <w:rPr>
          <w:rFonts w:ascii="Times New Roman" w:hAnsi="Times New Roman"/>
          <w:sz w:val="24"/>
          <w:szCs w:val="24"/>
        </w:rPr>
        <w:t>s</w:t>
      </w:r>
      <w:r>
        <w:rPr>
          <w:rFonts w:ascii="Times New Roman" w:hAnsi="Times New Roman"/>
          <w:sz w:val="24"/>
          <w:szCs w:val="24"/>
        </w:rPr>
        <w:t xml:space="preserve"> have not shown </w:t>
      </w:r>
      <w:r w:rsidR="00B11D95">
        <w:rPr>
          <w:rFonts w:ascii="Times New Roman" w:hAnsi="Times New Roman"/>
          <w:sz w:val="24"/>
          <w:szCs w:val="24"/>
        </w:rPr>
        <w:t>the results we need in this area.</w:t>
      </w:r>
      <w:r>
        <w:rPr>
          <w:rFonts w:ascii="Times New Roman" w:hAnsi="Times New Roman"/>
          <w:sz w:val="24"/>
          <w:szCs w:val="24"/>
        </w:rPr>
        <w:t xml:space="preserve"> Part of the problem resides in the fact that </w:t>
      </w:r>
      <w:r w:rsidRPr="0027608B">
        <w:rPr>
          <w:rFonts w:ascii="Times New Roman" w:hAnsi="Times New Roman"/>
          <w:noProof/>
          <w:sz w:val="24"/>
          <w:szCs w:val="24"/>
        </w:rPr>
        <w:t xml:space="preserve">there </w:t>
      </w:r>
      <w:r w:rsidR="006B3BC2" w:rsidRPr="0027608B">
        <w:rPr>
          <w:rFonts w:ascii="Times New Roman" w:hAnsi="Times New Roman"/>
          <w:noProof/>
          <w:sz w:val="24"/>
          <w:szCs w:val="24"/>
        </w:rPr>
        <w:t>are</w:t>
      </w:r>
      <w:r w:rsidRPr="0027608B">
        <w:rPr>
          <w:rFonts w:ascii="Times New Roman" w:hAnsi="Times New Roman"/>
          <w:noProof/>
          <w:sz w:val="24"/>
          <w:szCs w:val="24"/>
        </w:rPr>
        <w:t xml:space="preserve"> underlying neurobiological problems </w:t>
      </w:r>
      <w:r w:rsidRPr="0027608B">
        <w:rPr>
          <w:rFonts w:ascii="Times New Roman" w:hAnsi="Times New Roman"/>
          <w:noProof/>
          <w:sz w:val="24"/>
          <w:szCs w:val="24"/>
        </w:rPr>
        <w:lastRenderedPageBreak/>
        <w:t>driving</w:t>
      </w:r>
      <w:r>
        <w:rPr>
          <w:rFonts w:ascii="Times New Roman" w:hAnsi="Times New Roman"/>
          <w:sz w:val="24"/>
          <w:szCs w:val="24"/>
        </w:rPr>
        <w:t xml:space="preserve"> these problems (Eden &amp; Zeffiro, 1998, Ramus, 2004, </w:t>
      </w:r>
      <w:r w:rsidRPr="001B02FB">
        <w:rPr>
          <w:rFonts w:ascii="Times New Roman" w:hAnsi="Times New Roman"/>
          <w:sz w:val="24"/>
          <w:szCs w:val="24"/>
        </w:rPr>
        <w:t>Shaywitz,</w:t>
      </w:r>
      <w:r>
        <w:rPr>
          <w:rFonts w:ascii="Times New Roman" w:hAnsi="Times New Roman"/>
          <w:sz w:val="24"/>
          <w:szCs w:val="24"/>
        </w:rPr>
        <w:t xml:space="preserve"> 2004)</w:t>
      </w:r>
      <w:r w:rsidR="006B3BC2">
        <w:rPr>
          <w:rFonts w:ascii="Times New Roman" w:hAnsi="Times New Roman"/>
          <w:sz w:val="24"/>
          <w:szCs w:val="24"/>
        </w:rPr>
        <w:t xml:space="preserve"> which aren’t </w:t>
      </w:r>
      <w:r w:rsidR="006B3BC2" w:rsidRPr="0027608B">
        <w:rPr>
          <w:rFonts w:ascii="Times New Roman" w:hAnsi="Times New Roman"/>
          <w:noProof/>
          <w:sz w:val="24"/>
          <w:szCs w:val="24"/>
        </w:rPr>
        <w:t>being specifically addressed</w:t>
      </w:r>
      <w:r w:rsidR="006B3BC2">
        <w:rPr>
          <w:rFonts w:ascii="Times New Roman" w:hAnsi="Times New Roman"/>
          <w:sz w:val="24"/>
          <w:szCs w:val="24"/>
        </w:rPr>
        <w:t xml:space="preserve"> with </w:t>
      </w:r>
      <w:r w:rsidR="006B3BC2" w:rsidRPr="00E70549">
        <w:rPr>
          <w:rFonts w:ascii="Times New Roman" w:hAnsi="Times New Roman"/>
          <w:sz w:val="24"/>
          <w:szCs w:val="24"/>
        </w:rPr>
        <w:t xml:space="preserve">commonly </w:t>
      </w:r>
      <w:r w:rsidR="006B3BC2">
        <w:rPr>
          <w:rFonts w:ascii="Times New Roman" w:hAnsi="Times New Roman"/>
          <w:sz w:val="24"/>
          <w:szCs w:val="24"/>
        </w:rPr>
        <w:t>used intervention programs</w:t>
      </w:r>
      <w:r>
        <w:rPr>
          <w:rFonts w:ascii="Times New Roman" w:hAnsi="Times New Roman"/>
          <w:sz w:val="24"/>
          <w:szCs w:val="24"/>
        </w:rPr>
        <w:t xml:space="preserve">. The </w:t>
      </w:r>
      <w:r w:rsidRPr="001B02FB">
        <w:rPr>
          <w:rFonts w:ascii="Times New Roman" w:hAnsi="Times New Roman"/>
          <w:sz w:val="24"/>
          <w:szCs w:val="24"/>
        </w:rPr>
        <w:t xml:space="preserve">McCandliss </w:t>
      </w:r>
      <w:r>
        <w:rPr>
          <w:rFonts w:ascii="Times New Roman" w:hAnsi="Times New Roman"/>
          <w:sz w:val="24"/>
          <w:szCs w:val="24"/>
        </w:rPr>
        <w:t xml:space="preserve">and Noble (2003) review pointed to a problem in the superior temporal gyrus and </w:t>
      </w:r>
      <w:r w:rsidRPr="00697CEC">
        <w:rPr>
          <w:rFonts w:ascii="Times New Roman" w:hAnsi="Times New Roman"/>
          <w:noProof/>
          <w:sz w:val="24"/>
          <w:szCs w:val="24"/>
        </w:rPr>
        <w:t>left</w:t>
      </w:r>
      <w:r>
        <w:rPr>
          <w:rFonts w:ascii="Times New Roman" w:hAnsi="Times New Roman"/>
          <w:sz w:val="24"/>
          <w:szCs w:val="24"/>
        </w:rPr>
        <w:t xml:space="preserve"> </w:t>
      </w:r>
      <w:r w:rsidRPr="001B02FB">
        <w:rPr>
          <w:rFonts w:ascii="Times New Roman" w:hAnsi="Times New Roman"/>
          <w:noProof/>
          <w:sz w:val="24"/>
          <w:szCs w:val="24"/>
        </w:rPr>
        <w:t>occipito-</w:t>
      </w:r>
      <w:r w:rsidRPr="0027608B">
        <w:rPr>
          <w:rFonts w:ascii="Times New Roman" w:hAnsi="Times New Roman"/>
          <w:noProof/>
          <w:sz w:val="24"/>
          <w:szCs w:val="24"/>
        </w:rPr>
        <w:t>temporal</w:t>
      </w:r>
      <w:r>
        <w:rPr>
          <w:rFonts w:ascii="Times New Roman" w:hAnsi="Times New Roman"/>
          <w:sz w:val="24"/>
          <w:szCs w:val="24"/>
        </w:rPr>
        <w:t xml:space="preserve"> </w:t>
      </w:r>
      <w:r w:rsidRPr="001B02FB">
        <w:rPr>
          <w:rFonts w:ascii="Times New Roman" w:hAnsi="Times New Roman"/>
          <w:sz w:val="24"/>
          <w:szCs w:val="24"/>
        </w:rPr>
        <w:t xml:space="preserve">extrastriate </w:t>
      </w:r>
      <w:r>
        <w:rPr>
          <w:rFonts w:ascii="Times New Roman" w:hAnsi="Times New Roman"/>
          <w:sz w:val="24"/>
          <w:szCs w:val="24"/>
        </w:rPr>
        <w:t>visual system in dyslexia.</w:t>
      </w:r>
      <w:r w:rsidR="00782C15">
        <w:rPr>
          <w:rFonts w:ascii="Times New Roman" w:hAnsi="Times New Roman"/>
          <w:sz w:val="24"/>
          <w:szCs w:val="24"/>
        </w:rPr>
        <w:t xml:space="preserve"> The history of interventions can be conceptualized as “outside” interventions as they characteristically change the environment the child </w:t>
      </w:r>
      <w:r w:rsidR="00782C15" w:rsidRPr="0027608B">
        <w:rPr>
          <w:rFonts w:ascii="Times New Roman" w:hAnsi="Times New Roman"/>
          <w:noProof/>
          <w:sz w:val="24"/>
          <w:szCs w:val="24"/>
        </w:rPr>
        <w:t xml:space="preserve">is </w:t>
      </w:r>
      <w:r w:rsidR="003E5B0F" w:rsidRPr="0027608B">
        <w:rPr>
          <w:rFonts w:ascii="Times New Roman" w:hAnsi="Times New Roman"/>
          <w:noProof/>
          <w:sz w:val="24"/>
          <w:szCs w:val="24"/>
        </w:rPr>
        <w:t>exposed</w:t>
      </w:r>
      <w:r w:rsidR="003E5B0F">
        <w:rPr>
          <w:rFonts w:ascii="Times New Roman" w:hAnsi="Times New Roman"/>
          <w:sz w:val="24"/>
          <w:szCs w:val="24"/>
        </w:rPr>
        <w:t xml:space="preserve"> to</w:t>
      </w:r>
      <w:r w:rsidR="00782C15">
        <w:rPr>
          <w:rFonts w:ascii="Times New Roman" w:hAnsi="Times New Roman"/>
          <w:sz w:val="24"/>
          <w:szCs w:val="24"/>
        </w:rPr>
        <w:t xml:space="preserve"> </w:t>
      </w:r>
      <w:r w:rsidR="00782C15" w:rsidRPr="00697CEC">
        <w:rPr>
          <w:rFonts w:ascii="Times New Roman" w:hAnsi="Times New Roman"/>
          <w:noProof/>
          <w:sz w:val="24"/>
          <w:szCs w:val="24"/>
        </w:rPr>
        <w:t>with</w:t>
      </w:r>
      <w:r w:rsidR="00782C15">
        <w:rPr>
          <w:rFonts w:ascii="Times New Roman" w:hAnsi="Times New Roman"/>
          <w:sz w:val="24"/>
          <w:szCs w:val="24"/>
        </w:rPr>
        <w:t xml:space="preserve"> specially designed interventions. These interventions are hoped and thought to be able to change the underlying problem in brain functioning which is resulting in </w:t>
      </w:r>
      <w:r w:rsidR="00782C15" w:rsidRPr="00F83E15">
        <w:rPr>
          <w:rFonts w:ascii="Times New Roman" w:hAnsi="Times New Roman"/>
          <w:noProof/>
          <w:sz w:val="24"/>
          <w:szCs w:val="24"/>
        </w:rPr>
        <w:t>cognitive</w:t>
      </w:r>
      <w:r w:rsidR="00782C15">
        <w:rPr>
          <w:rFonts w:ascii="Times New Roman" w:hAnsi="Times New Roman"/>
          <w:sz w:val="24"/>
          <w:szCs w:val="24"/>
        </w:rPr>
        <w:t xml:space="preserve"> problems. Thus, tutoring type interventions will focus on strategies, computer interventions and a host of other external stimulation approaches. However, this basic approach has shown to produce similar </w:t>
      </w:r>
      <w:r w:rsidR="00D91E92">
        <w:rPr>
          <w:rFonts w:ascii="Times New Roman" w:hAnsi="Times New Roman"/>
          <w:sz w:val="24"/>
          <w:szCs w:val="24"/>
        </w:rPr>
        <w:t xml:space="preserve">results </w:t>
      </w:r>
      <w:r w:rsidR="00782C15">
        <w:rPr>
          <w:rFonts w:ascii="Times New Roman" w:hAnsi="Times New Roman"/>
          <w:sz w:val="24"/>
          <w:szCs w:val="24"/>
        </w:rPr>
        <w:t xml:space="preserve">no matter what external stimulation is </w:t>
      </w:r>
      <w:r w:rsidR="00782C15" w:rsidRPr="0027608B">
        <w:rPr>
          <w:rFonts w:ascii="Times New Roman" w:hAnsi="Times New Roman"/>
          <w:noProof/>
          <w:sz w:val="24"/>
          <w:szCs w:val="24"/>
        </w:rPr>
        <w:t>being employed</w:t>
      </w:r>
      <w:r w:rsidR="00782C15">
        <w:rPr>
          <w:rFonts w:ascii="Times New Roman" w:hAnsi="Times New Roman"/>
          <w:sz w:val="24"/>
          <w:szCs w:val="24"/>
        </w:rPr>
        <w:t>.</w:t>
      </w:r>
    </w:p>
    <w:p w14:paraId="4698EBCB" w14:textId="77777777" w:rsidR="00AF7C10" w:rsidRDefault="00782C15" w:rsidP="00BC6CB2">
      <w:pPr>
        <w:spacing w:after="0"/>
        <w:ind w:firstLine="720"/>
        <w:rPr>
          <w:rFonts w:ascii="Times New Roman" w:hAnsi="Times New Roman"/>
          <w:sz w:val="24"/>
          <w:szCs w:val="24"/>
        </w:rPr>
      </w:pPr>
      <w:r>
        <w:rPr>
          <w:rFonts w:ascii="Times New Roman" w:hAnsi="Times New Roman"/>
          <w:sz w:val="24"/>
          <w:szCs w:val="24"/>
        </w:rPr>
        <w:t xml:space="preserve">For example, </w:t>
      </w:r>
      <w:r w:rsidR="00707C5B">
        <w:rPr>
          <w:rFonts w:ascii="Times New Roman" w:hAnsi="Times New Roman"/>
          <w:sz w:val="24"/>
          <w:szCs w:val="24"/>
        </w:rPr>
        <w:t>Ritchey and Goeke (2006) reviewed 12 O</w:t>
      </w:r>
      <w:r w:rsidR="00EA5136">
        <w:rPr>
          <w:rFonts w:ascii="Times New Roman" w:hAnsi="Times New Roman"/>
          <w:sz w:val="24"/>
          <w:szCs w:val="24"/>
        </w:rPr>
        <w:t>rton-Gillin</w:t>
      </w:r>
      <w:r w:rsidR="00540F09">
        <w:rPr>
          <w:rFonts w:ascii="Times New Roman" w:hAnsi="Times New Roman"/>
          <w:sz w:val="24"/>
          <w:szCs w:val="24"/>
        </w:rPr>
        <w:t>g</w:t>
      </w:r>
      <w:r w:rsidR="00EA5136">
        <w:rPr>
          <w:rFonts w:ascii="Times New Roman" w:hAnsi="Times New Roman"/>
          <w:sz w:val="24"/>
          <w:szCs w:val="24"/>
        </w:rPr>
        <w:t>ham</w:t>
      </w:r>
      <w:r w:rsidR="00707C5B">
        <w:rPr>
          <w:rFonts w:ascii="Times New Roman" w:hAnsi="Times New Roman"/>
          <w:sz w:val="24"/>
          <w:szCs w:val="24"/>
        </w:rPr>
        <w:t xml:space="preserve"> </w:t>
      </w:r>
      <w:r w:rsidR="00EA5136">
        <w:rPr>
          <w:rFonts w:ascii="Times New Roman" w:hAnsi="Times New Roman"/>
          <w:sz w:val="24"/>
          <w:szCs w:val="24"/>
        </w:rPr>
        <w:t xml:space="preserve">(OG) </w:t>
      </w:r>
      <w:r w:rsidR="00707C5B">
        <w:rPr>
          <w:rFonts w:ascii="Times New Roman" w:hAnsi="Times New Roman"/>
          <w:sz w:val="24"/>
          <w:szCs w:val="24"/>
        </w:rPr>
        <w:t>based studies and found mixed results</w:t>
      </w:r>
      <w:r w:rsidR="0071721D">
        <w:rPr>
          <w:rFonts w:ascii="Times New Roman" w:hAnsi="Times New Roman"/>
          <w:sz w:val="24"/>
          <w:szCs w:val="24"/>
        </w:rPr>
        <w:t xml:space="preserve">. </w:t>
      </w:r>
      <w:r w:rsidR="004F1420">
        <w:rPr>
          <w:rFonts w:ascii="Times New Roman" w:hAnsi="Times New Roman"/>
          <w:sz w:val="24"/>
          <w:szCs w:val="24"/>
        </w:rPr>
        <w:t>What Works Clearing House</w:t>
      </w:r>
      <w:r w:rsidR="00006D9E">
        <w:rPr>
          <w:rFonts w:ascii="Times New Roman" w:hAnsi="Times New Roman"/>
          <w:sz w:val="24"/>
          <w:szCs w:val="24"/>
        </w:rPr>
        <w:t xml:space="preserve"> (WW</w:t>
      </w:r>
      <w:r w:rsidR="00F520AB">
        <w:rPr>
          <w:rFonts w:ascii="Times New Roman" w:hAnsi="Times New Roman"/>
          <w:sz w:val="24"/>
          <w:szCs w:val="24"/>
        </w:rPr>
        <w:t>C</w:t>
      </w:r>
      <w:r w:rsidR="00006D9E">
        <w:rPr>
          <w:rFonts w:ascii="Times New Roman" w:hAnsi="Times New Roman"/>
          <w:sz w:val="24"/>
          <w:szCs w:val="24"/>
        </w:rPr>
        <w:t>)</w:t>
      </w:r>
      <w:r w:rsidR="00726839">
        <w:rPr>
          <w:rFonts w:ascii="Times New Roman" w:hAnsi="Times New Roman"/>
          <w:sz w:val="24"/>
          <w:szCs w:val="24"/>
        </w:rPr>
        <w:t xml:space="preserve"> reported that the OG did not meet its standards (U.S. Department of Education, Institute of Edu</w:t>
      </w:r>
      <w:r w:rsidR="00D64E0A">
        <w:rPr>
          <w:rFonts w:ascii="Times New Roman" w:hAnsi="Times New Roman"/>
          <w:sz w:val="24"/>
          <w:szCs w:val="24"/>
        </w:rPr>
        <w:t xml:space="preserve">cational Sciences (IES), </w:t>
      </w:r>
      <w:r w:rsidR="00D64E0A" w:rsidRPr="00E70549">
        <w:rPr>
          <w:rFonts w:ascii="Times New Roman" w:hAnsi="Times New Roman"/>
          <w:sz w:val="24"/>
          <w:szCs w:val="24"/>
        </w:rPr>
        <w:t>20010a)</w:t>
      </w:r>
      <w:r w:rsidR="00006D9E">
        <w:rPr>
          <w:rFonts w:ascii="Times New Roman" w:hAnsi="Times New Roman"/>
          <w:sz w:val="24"/>
          <w:szCs w:val="24"/>
        </w:rPr>
        <w:t>.</w:t>
      </w:r>
      <w:r w:rsidR="00D64E0A">
        <w:rPr>
          <w:rFonts w:ascii="Times New Roman" w:hAnsi="Times New Roman"/>
          <w:sz w:val="24"/>
          <w:szCs w:val="24"/>
        </w:rPr>
        <w:t xml:space="preserve"> The Wilson reading system is a derivative of the OG method</w:t>
      </w:r>
      <w:r w:rsidR="001C198F">
        <w:rPr>
          <w:rFonts w:ascii="Times New Roman" w:hAnsi="Times New Roman"/>
          <w:sz w:val="24"/>
          <w:szCs w:val="24"/>
        </w:rPr>
        <w:t xml:space="preserve">. The Wilson program </w:t>
      </w:r>
      <w:r w:rsidR="001C198F" w:rsidRPr="0027608B">
        <w:rPr>
          <w:rFonts w:ascii="Times New Roman" w:hAnsi="Times New Roman"/>
          <w:noProof/>
          <w:sz w:val="24"/>
          <w:szCs w:val="24"/>
        </w:rPr>
        <w:t>is implemented</w:t>
      </w:r>
      <w:r w:rsidR="001C198F">
        <w:rPr>
          <w:rFonts w:ascii="Times New Roman" w:hAnsi="Times New Roman"/>
          <w:sz w:val="24"/>
          <w:szCs w:val="24"/>
        </w:rPr>
        <w:t xml:space="preserve"> over a 1-</w:t>
      </w:r>
      <w:r w:rsidR="001B02FB" w:rsidRPr="001B02FB">
        <w:rPr>
          <w:rFonts w:ascii="Times New Roman" w:hAnsi="Times New Roman"/>
          <w:sz w:val="24"/>
          <w:szCs w:val="24"/>
        </w:rPr>
        <w:t>3-year</w:t>
      </w:r>
      <w:r w:rsidR="001C198F" w:rsidRPr="001B02FB">
        <w:rPr>
          <w:rFonts w:ascii="Times New Roman" w:hAnsi="Times New Roman"/>
          <w:sz w:val="24"/>
          <w:szCs w:val="24"/>
        </w:rPr>
        <w:t xml:space="preserve"> </w:t>
      </w:r>
      <w:r w:rsidR="001C198F">
        <w:rPr>
          <w:rFonts w:ascii="Times New Roman" w:hAnsi="Times New Roman"/>
          <w:sz w:val="24"/>
          <w:szCs w:val="24"/>
        </w:rPr>
        <w:t>period</w:t>
      </w:r>
      <w:r w:rsidR="002456AB">
        <w:rPr>
          <w:rFonts w:ascii="Times New Roman" w:hAnsi="Times New Roman"/>
          <w:sz w:val="24"/>
          <w:szCs w:val="24"/>
        </w:rPr>
        <w:t xml:space="preserve"> in a </w:t>
      </w:r>
      <w:r w:rsidR="006A7484">
        <w:rPr>
          <w:rFonts w:ascii="Times New Roman" w:hAnsi="Times New Roman"/>
          <w:sz w:val="24"/>
          <w:szCs w:val="24"/>
        </w:rPr>
        <w:t>12-step</w:t>
      </w:r>
      <w:r w:rsidR="002456AB">
        <w:rPr>
          <w:rFonts w:ascii="Times New Roman" w:hAnsi="Times New Roman"/>
          <w:sz w:val="24"/>
          <w:szCs w:val="24"/>
        </w:rPr>
        <w:t xml:space="preserve"> sequence (Wilson &amp; O’Conner, 1995)</w:t>
      </w:r>
      <w:r w:rsidR="001C198F">
        <w:rPr>
          <w:rFonts w:ascii="Times New Roman" w:hAnsi="Times New Roman"/>
          <w:sz w:val="24"/>
          <w:szCs w:val="24"/>
        </w:rPr>
        <w:t>. Wood (2002) reported a</w:t>
      </w:r>
      <w:r w:rsidR="001C198F" w:rsidRPr="001B02FB">
        <w:rPr>
          <w:rFonts w:ascii="Times New Roman" w:hAnsi="Times New Roman"/>
          <w:sz w:val="24"/>
          <w:szCs w:val="24"/>
        </w:rPr>
        <w:t xml:space="preserve"> .3</w:t>
      </w:r>
      <w:r w:rsidR="001C198F">
        <w:rPr>
          <w:rFonts w:ascii="Times New Roman" w:hAnsi="Times New Roman"/>
          <w:sz w:val="24"/>
          <w:szCs w:val="24"/>
        </w:rPr>
        <w:t>8 SD improvement on the Woodcock Reading Master Test total reading cluster ov</w:t>
      </w:r>
      <w:r w:rsidR="00257F6D">
        <w:rPr>
          <w:rFonts w:ascii="Times New Roman" w:hAnsi="Times New Roman"/>
          <w:sz w:val="24"/>
          <w:szCs w:val="24"/>
        </w:rPr>
        <w:t xml:space="preserve">er a </w:t>
      </w:r>
      <w:r w:rsidR="006A7484" w:rsidRPr="0027608B">
        <w:rPr>
          <w:rFonts w:ascii="Times New Roman" w:hAnsi="Times New Roman"/>
          <w:noProof/>
          <w:sz w:val="24"/>
          <w:szCs w:val="24"/>
        </w:rPr>
        <w:t>1</w:t>
      </w:r>
      <w:r w:rsidR="006A7484">
        <w:rPr>
          <w:rFonts w:ascii="Times New Roman" w:hAnsi="Times New Roman"/>
          <w:sz w:val="24"/>
          <w:szCs w:val="24"/>
        </w:rPr>
        <w:t>-year</w:t>
      </w:r>
      <w:r w:rsidR="00257F6D">
        <w:rPr>
          <w:rFonts w:ascii="Times New Roman" w:hAnsi="Times New Roman"/>
          <w:sz w:val="24"/>
          <w:szCs w:val="24"/>
        </w:rPr>
        <w:t xml:space="preserve"> intervention period which included subtests of Word Identification, Word Attack, Passage Comprehension, </w:t>
      </w:r>
      <w:r w:rsidR="00F15631">
        <w:rPr>
          <w:rFonts w:ascii="Times New Roman" w:hAnsi="Times New Roman"/>
          <w:sz w:val="24"/>
          <w:szCs w:val="24"/>
        </w:rPr>
        <w:t xml:space="preserve">&amp; </w:t>
      </w:r>
      <w:r w:rsidR="00257F6D">
        <w:rPr>
          <w:rFonts w:ascii="Times New Roman" w:hAnsi="Times New Roman"/>
          <w:sz w:val="24"/>
          <w:szCs w:val="24"/>
        </w:rPr>
        <w:t>Basic Skills</w:t>
      </w:r>
      <w:r w:rsidR="00416419">
        <w:rPr>
          <w:rFonts w:ascii="Times New Roman" w:hAnsi="Times New Roman"/>
          <w:sz w:val="24"/>
          <w:szCs w:val="24"/>
        </w:rPr>
        <w:t xml:space="preserve">. The WWC reviewed </w:t>
      </w:r>
      <w:r w:rsidR="00416419" w:rsidRPr="0027608B">
        <w:rPr>
          <w:rFonts w:ascii="Times New Roman" w:hAnsi="Times New Roman"/>
          <w:noProof/>
          <w:sz w:val="24"/>
          <w:szCs w:val="24"/>
        </w:rPr>
        <w:t>9</w:t>
      </w:r>
      <w:r w:rsidR="00416419">
        <w:rPr>
          <w:rFonts w:ascii="Times New Roman" w:hAnsi="Times New Roman"/>
          <w:sz w:val="24"/>
          <w:szCs w:val="24"/>
        </w:rPr>
        <w:t xml:space="preserve"> studies and concluded that the Wilson Method </w:t>
      </w:r>
      <w:r w:rsidR="00416419" w:rsidRPr="0027608B">
        <w:rPr>
          <w:rFonts w:ascii="Times New Roman" w:hAnsi="Times New Roman"/>
          <w:noProof/>
          <w:sz w:val="24"/>
          <w:szCs w:val="24"/>
        </w:rPr>
        <w:t>may</w:t>
      </w:r>
      <w:r w:rsidR="00416419">
        <w:rPr>
          <w:rFonts w:ascii="Times New Roman" w:hAnsi="Times New Roman"/>
          <w:sz w:val="24"/>
          <w:szCs w:val="24"/>
        </w:rPr>
        <w:t xml:space="preserve"> have a positive effect on a student’s understanding of alphabetic principles but little effect on fluency and comprehension. The Lindamood-Bell intervention program</w:t>
      </w:r>
      <w:r w:rsidR="008D1725">
        <w:rPr>
          <w:rFonts w:ascii="Times New Roman" w:hAnsi="Times New Roman"/>
          <w:sz w:val="24"/>
          <w:szCs w:val="24"/>
        </w:rPr>
        <w:t xml:space="preserve"> (2005) reported gains of</w:t>
      </w:r>
      <w:r w:rsidR="008D1725" w:rsidRPr="001B02FB">
        <w:rPr>
          <w:rFonts w:ascii="Times New Roman" w:hAnsi="Times New Roman"/>
          <w:sz w:val="24"/>
          <w:szCs w:val="24"/>
        </w:rPr>
        <w:t xml:space="preserve"> .6</w:t>
      </w:r>
      <w:r w:rsidR="008D1725">
        <w:rPr>
          <w:rFonts w:ascii="Times New Roman" w:hAnsi="Times New Roman"/>
          <w:sz w:val="24"/>
          <w:szCs w:val="24"/>
        </w:rPr>
        <w:t>0 SD on word reading</w:t>
      </w:r>
      <w:r w:rsidR="00695630">
        <w:rPr>
          <w:rFonts w:ascii="Times New Roman" w:hAnsi="Times New Roman"/>
          <w:sz w:val="24"/>
          <w:szCs w:val="24"/>
        </w:rPr>
        <w:t xml:space="preserve"> and</w:t>
      </w:r>
      <w:r w:rsidR="008D1725" w:rsidRPr="001B02FB">
        <w:rPr>
          <w:rFonts w:ascii="Times New Roman" w:hAnsi="Times New Roman"/>
          <w:sz w:val="24"/>
          <w:szCs w:val="24"/>
        </w:rPr>
        <w:t xml:space="preserve"> .3</w:t>
      </w:r>
      <w:r w:rsidR="008D1725">
        <w:rPr>
          <w:rFonts w:ascii="Times New Roman" w:hAnsi="Times New Roman"/>
          <w:sz w:val="24"/>
          <w:szCs w:val="24"/>
        </w:rPr>
        <w:t xml:space="preserve">5 SD on sentence/paragraph reading after one year of instruction. </w:t>
      </w:r>
      <w:r w:rsidR="0024514C">
        <w:rPr>
          <w:rFonts w:ascii="Times New Roman" w:hAnsi="Times New Roman"/>
          <w:sz w:val="24"/>
          <w:szCs w:val="24"/>
        </w:rPr>
        <w:t>WW</w:t>
      </w:r>
      <w:r w:rsidR="00F520AB">
        <w:rPr>
          <w:rFonts w:ascii="Times New Roman" w:hAnsi="Times New Roman"/>
          <w:sz w:val="24"/>
          <w:szCs w:val="24"/>
        </w:rPr>
        <w:t>C</w:t>
      </w:r>
      <w:r w:rsidR="0024514C">
        <w:rPr>
          <w:rFonts w:ascii="Times New Roman" w:hAnsi="Times New Roman"/>
          <w:sz w:val="24"/>
          <w:szCs w:val="24"/>
        </w:rPr>
        <w:t xml:space="preserve"> reviewed one study using the Lindamood Phonemic sequencing and found possible benefits on alphabetic principles and reading fluency and possible negative effects on writing skills. </w:t>
      </w:r>
      <w:r w:rsidR="00C93FDF">
        <w:rPr>
          <w:rFonts w:ascii="Times New Roman" w:hAnsi="Times New Roman"/>
          <w:sz w:val="24"/>
          <w:szCs w:val="24"/>
        </w:rPr>
        <w:t xml:space="preserve"> </w:t>
      </w:r>
      <w:r w:rsidR="00E60086">
        <w:rPr>
          <w:rFonts w:ascii="Times New Roman" w:hAnsi="Times New Roman"/>
          <w:sz w:val="24"/>
          <w:szCs w:val="24"/>
        </w:rPr>
        <w:t>Bentum &amp; Aaron (2003)</w:t>
      </w:r>
      <w:r w:rsidR="00DA0BC7">
        <w:rPr>
          <w:rFonts w:ascii="Times New Roman" w:hAnsi="Times New Roman"/>
          <w:sz w:val="24"/>
          <w:szCs w:val="24"/>
        </w:rPr>
        <w:t xml:space="preserve"> assessed the effect of resource </w:t>
      </w:r>
      <w:r w:rsidR="00DA0BC7" w:rsidRPr="0027608B">
        <w:rPr>
          <w:rFonts w:ascii="Times New Roman" w:hAnsi="Times New Roman"/>
          <w:noProof/>
          <w:sz w:val="24"/>
          <w:szCs w:val="24"/>
        </w:rPr>
        <w:t>room</w:t>
      </w:r>
      <w:r w:rsidR="00DA0BC7">
        <w:rPr>
          <w:rFonts w:ascii="Times New Roman" w:hAnsi="Times New Roman"/>
          <w:sz w:val="24"/>
          <w:szCs w:val="24"/>
        </w:rPr>
        <w:t xml:space="preserve"> reading instruction after </w:t>
      </w:r>
      <w:r w:rsidR="00DA0BC7" w:rsidRPr="0027608B">
        <w:rPr>
          <w:rFonts w:ascii="Times New Roman" w:hAnsi="Times New Roman"/>
          <w:noProof/>
          <w:sz w:val="24"/>
          <w:szCs w:val="24"/>
        </w:rPr>
        <w:t>3</w:t>
      </w:r>
      <w:r w:rsidR="00DA0BC7">
        <w:rPr>
          <w:rFonts w:ascii="Times New Roman" w:hAnsi="Times New Roman"/>
          <w:sz w:val="24"/>
          <w:szCs w:val="24"/>
        </w:rPr>
        <w:t xml:space="preserve"> years (N=230) and </w:t>
      </w:r>
      <w:r w:rsidR="00DA0BC7" w:rsidRPr="0027608B">
        <w:rPr>
          <w:rFonts w:ascii="Times New Roman" w:hAnsi="Times New Roman"/>
          <w:noProof/>
          <w:sz w:val="24"/>
          <w:szCs w:val="24"/>
        </w:rPr>
        <w:t>6</w:t>
      </w:r>
      <w:r w:rsidR="00DA0BC7">
        <w:rPr>
          <w:rFonts w:ascii="Times New Roman" w:hAnsi="Times New Roman"/>
          <w:sz w:val="24"/>
          <w:szCs w:val="24"/>
        </w:rPr>
        <w:t xml:space="preserve"> years (N=64) of instruction. </w:t>
      </w:r>
      <w:r w:rsidR="00832FE9">
        <w:rPr>
          <w:rFonts w:ascii="Times New Roman" w:hAnsi="Times New Roman"/>
          <w:sz w:val="24"/>
          <w:szCs w:val="24"/>
        </w:rPr>
        <w:t xml:space="preserve">Pre- and post- test reading achievement and IQ scores </w:t>
      </w:r>
      <w:r w:rsidR="00832FE9" w:rsidRPr="0027608B">
        <w:rPr>
          <w:rFonts w:ascii="Times New Roman" w:hAnsi="Times New Roman"/>
          <w:noProof/>
          <w:sz w:val="24"/>
          <w:szCs w:val="24"/>
        </w:rPr>
        <w:t>were obtained</w:t>
      </w:r>
      <w:r w:rsidR="00832FE9">
        <w:rPr>
          <w:rFonts w:ascii="Times New Roman" w:hAnsi="Times New Roman"/>
          <w:sz w:val="24"/>
          <w:szCs w:val="24"/>
        </w:rPr>
        <w:t xml:space="preserve"> for both groups. The results indicated no improvement </w:t>
      </w:r>
      <w:r w:rsidR="00832FE9" w:rsidRPr="0027608B">
        <w:rPr>
          <w:rFonts w:ascii="Times New Roman" w:hAnsi="Times New Roman"/>
          <w:noProof/>
          <w:sz w:val="24"/>
          <w:szCs w:val="24"/>
        </w:rPr>
        <w:t>on</w:t>
      </w:r>
      <w:r w:rsidR="00832FE9">
        <w:rPr>
          <w:rFonts w:ascii="Times New Roman" w:hAnsi="Times New Roman"/>
          <w:sz w:val="24"/>
          <w:szCs w:val="24"/>
        </w:rPr>
        <w:t xml:space="preserve"> word recognition or reading comprehension and a decrease in spelling scores. The </w:t>
      </w:r>
      <w:r w:rsidR="00832FE9" w:rsidRPr="0027608B">
        <w:rPr>
          <w:rFonts w:ascii="Times New Roman" w:hAnsi="Times New Roman"/>
          <w:noProof/>
          <w:sz w:val="24"/>
          <w:szCs w:val="24"/>
        </w:rPr>
        <w:t>6</w:t>
      </w:r>
      <w:r w:rsidR="00FD0CF6">
        <w:rPr>
          <w:rFonts w:ascii="Times New Roman" w:hAnsi="Times New Roman"/>
          <w:sz w:val="24"/>
          <w:szCs w:val="24"/>
        </w:rPr>
        <w:t xml:space="preserve"> </w:t>
      </w:r>
      <w:r w:rsidR="00832FE9">
        <w:rPr>
          <w:rFonts w:ascii="Times New Roman" w:hAnsi="Times New Roman"/>
          <w:sz w:val="24"/>
          <w:szCs w:val="24"/>
        </w:rPr>
        <w:t xml:space="preserve">year group demonstrated a decrease </w:t>
      </w:r>
      <w:r w:rsidR="00832FE9" w:rsidRPr="001B02FB">
        <w:rPr>
          <w:rFonts w:ascii="Times New Roman" w:hAnsi="Times New Roman"/>
          <w:noProof/>
          <w:sz w:val="24"/>
          <w:szCs w:val="24"/>
        </w:rPr>
        <w:t>on</w:t>
      </w:r>
      <w:r w:rsidR="00832FE9" w:rsidRPr="001B02FB">
        <w:rPr>
          <w:rFonts w:ascii="Times New Roman" w:hAnsi="Times New Roman"/>
          <w:sz w:val="24"/>
          <w:szCs w:val="24"/>
        </w:rPr>
        <w:t xml:space="preserve"> </w:t>
      </w:r>
      <w:r w:rsidR="00832FE9">
        <w:rPr>
          <w:rFonts w:ascii="Times New Roman" w:hAnsi="Times New Roman"/>
          <w:sz w:val="24"/>
          <w:szCs w:val="24"/>
        </w:rPr>
        <w:t xml:space="preserve">verbal IQ measures. </w:t>
      </w:r>
      <w:r w:rsidR="00B96674">
        <w:rPr>
          <w:rFonts w:ascii="Times New Roman" w:hAnsi="Times New Roman"/>
          <w:sz w:val="24"/>
          <w:szCs w:val="24"/>
        </w:rPr>
        <w:t xml:space="preserve">Additionally, the </w:t>
      </w:r>
      <w:r w:rsidR="00B51D28" w:rsidRPr="00B51D28">
        <w:rPr>
          <w:rFonts w:ascii="Times New Roman" w:hAnsi="Times New Roman"/>
          <w:sz w:val="24"/>
          <w:szCs w:val="24"/>
        </w:rPr>
        <w:t xml:space="preserve">Fast ForWord </w:t>
      </w:r>
      <w:r w:rsidR="00D91E92">
        <w:rPr>
          <w:rFonts w:ascii="Times New Roman" w:hAnsi="Times New Roman"/>
          <w:sz w:val="24"/>
          <w:szCs w:val="24"/>
        </w:rPr>
        <w:t>progr</w:t>
      </w:r>
      <w:r w:rsidR="00197401">
        <w:rPr>
          <w:rFonts w:ascii="Times New Roman" w:hAnsi="Times New Roman"/>
          <w:sz w:val="24"/>
          <w:szCs w:val="24"/>
        </w:rPr>
        <w:t>am h</w:t>
      </w:r>
      <w:r w:rsidR="00B96674">
        <w:rPr>
          <w:rFonts w:ascii="Times New Roman" w:hAnsi="Times New Roman"/>
          <w:sz w:val="24"/>
          <w:szCs w:val="24"/>
        </w:rPr>
        <w:t xml:space="preserve">as not proven to be effective for reading improvement </w:t>
      </w:r>
      <w:r w:rsidR="00B96674" w:rsidRPr="001B02FB">
        <w:rPr>
          <w:rFonts w:ascii="Times New Roman" w:hAnsi="Times New Roman"/>
          <w:sz w:val="24"/>
          <w:szCs w:val="24"/>
        </w:rPr>
        <w:t>(S</w:t>
      </w:r>
      <w:r w:rsidR="00B96674">
        <w:rPr>
          <w:rFonts w:ascii="Times New Roman" w:hAnsi="Times New Roman"/>
          <w:sz w:val="24"/>
          <w:szCs w:val="24"/>
        </w:rPr>
        <w:t>trong, Torgerson, Torgerson &amp; Hume (2011).</w:t>
      </w:r>
      <w:r w:rsidR="006C1CBC">
        <w:rPr>
          <w:rFonts w:ascii="Times New Roman" w:hAnsi="Times New Roman"/>
          <w:sz w:val="24"/>
          <w:szCs w:val="24"/>
        </w:rPr>
        <w:t xml:space="preserve"> </w:t>
      </w:r>
      <w:r w:rsidR="00DA225B">
        <w:rPr>
          <w:rFonts w:ascii="Times New Roman" w:hAnsi="Times New Roman"/>
          <w:sz w:val="24"/>
          <w:szCs w:val="24"/>
        </w:rPr>
        <w:t xml:space="preserve">A recent review of reading programs is available on the internet at </w:t>
      </w:r>
      <w:hyperlink r:id="rId12" w:history="1">
        <w:r w:rsidR="00D91E92" w:rsidRPr="00973874">
          <w:rPr>
            <w:rStyle w:val="Hyperlink"/>
          </w:rPr>
          <w:t>https://www.evidenceforessa.org</w:t>
        </w:r>
        <w:r w:rsidR="00D91E92" w:rsidRPr="00973874">
          <w:rPr>
            <w:rStyle w:val="Hyperlink"/>
          </w:rPr>
          <w:t>/</w:t>
        </w:r>
        <w:r w:rsidR="00D91E92" w:rsidRPr="00973874">
          <w:rPr>
            <w:rStyle w:val="Hyperlink"/>
          </w:rPr>
          <w:t>programs/reading/elementary</w:t>
        </w:r>
      </w:hyperlink>
      <w:r w:rsidR="00DA225B">
        <w:t xml:space="preserve">. </w:t>
      </w:r>
      <w:r w:rsidR="00DA225B">
        <w:rPr>
          <w:rFonts w:ascii="Times New Roman" w:hAnsi="Times New Roman"/>
          <w:sz w:val="24"/>
          <w:szCs w:val="24"/>
        </w:rPr>
        <w:t>The review covered 66 programs with an average effect size of</w:t>
      </w:r>
      <w:r w:rsidR="00DA225B" w:rsidRPr="001B02FB">
        <w:rPr>
          <w:rFonts w:ascii="Times New Roman" w:hAnsi="Times New Roman"/>
          <w:sz w:val="24"/>
          <w:szCs w:val="24"/>
        </w:rPr>
        <w:t xml:space="preserve"> .2</w:t>
      </w:r>
      <w:r w:rsidR="00D2340E">
        <w:rPr>
          <w:rFonts w:ascii="Times New Roman" w:hAnsi="Times New Roman"/>
          <w:sz w:val="24"/>
          <w:szCs w:val="24"/>
        </w:rPr>
        <w:t>7</w:t>
      </w:r>
      <w:r w:rsidR="00DA225B">
        <w:rPr>
          <w:rFonts w:ascii="Times New Roman" w:hAnsi="Times New Roman"/>
          <w:sz w:val="24"/>
          <w:szCs w:val="24"/>
        </w:rPr>
        <w:t xml:space="preserve"> SD.</w:t>
      </w:r>
      <w:r w:rsidR="00D2340E">
        <w:rPr>
          <w:rFonts w:ascii="Times New Roman" w:hAnsi="Times New Roman"/>
          <w:sz w:val="24"/>
          <w:szCs w:val="24"/>
        </w:rPr>
        <w:t xml:space="preserve"> (range 0-.87).   </w:t>
      </w:r>
      <w:r w:rsidR="00AF7C10">
        <w:rPr>
          <w:rFonts w:ascii="Times New Roman" w:hAnsi="Times New Roman"/>
          <w:sz w:val="24"/>
          <w:szCs w:val="24"/>
        </w:rPr>
        <w:t>Reading rescue (</w:t>
      </w:r>
      <w:r w:rsidR="00363784">
        <w:rPr>
          <w:rFonts w:ascii="Times New Roman" w:hAnsi="Times New Roman"/>
          <w:sz w:val="24"/>
          <w:szCs w:val="24"/>
        </w:rPr>
        <w:t>SD=</w:t>
      </w:r>
      <w:r w:rsidR="00AF7C10">
        <w:rPr>
          <w:rFonts w:ascii="Times New Roman" w:hAnsi="Times New Roman"/>
          <w:sz w:val="24"/>
          <w:szCs w:val="24"/>
        </w:rPr>
        <w:t>.89) costs $10-$15 K a year</w:t>
      </w:r>
      <w:r w:rsidR="00A040D9">
        <w:rPr>
          <w:rFonts w:ascii="Times New Roman" w:hAnsi="Times New Roman"/>
          <w:sz w:val="24"/>
          <w:szCs w:val="24"/>
        </w:rPr>
        <w:t xml:space="preserve"> for about 95 </w:t>
      </w:r>
      <w:r w:rsidR="001B02FB" w:rsidRPr="001B02FB">
        <w:rPr>
          <w:rFonts w:ascii="Times New Roman" w:hAnsi="Times New Roman"/>
          <w:sz w:val="24"/>
          <w:szCs w:val="24"/>
        </w:rPr>
        <w:t>30-minute</w:t>
      </w:r>
      <w:r w:rsidR="00A040D9" w:rsidRPr="001B02FB">
        <w:rPr>
          <w:rFonts w:ascii="Times New Roman" w:hAnsi="Times New Roman"/>
          <w:sz w:val="24"/>
          <w:szCs w:val="24"/>
        </w:rPr>
        <w:t xml:space="preserve"> </w:t>
      </w:r>
      <w:r w:rsidR="00A040D9">
        <w:rPr>
          <w:rFonts w:ascii="Times New Roman" w:hAnsi="Times New Roman"/>
          <w:sz w:val="24"/>
          <w:szCs w:val="24"/>
        </w:rPr>
        <w:t>sessions</w:t>
      </w:r>
      <w:r w:rsidR="00AF7C10">
        <w:rPr>
          <w:rFonts w:ascii="Times New Roman" w:hAnsi="Times New Roman"/>
          <w:sz w:val="24"/>
          <w:szCs w:val="24"/>
        </w:rPr>
        <w:t>.</w:t>
      </w:r>
      <w:r w:rsidR="00C26066">
        <w:rPr>
          <w:rFonts w:ascii="Times New Roman" w:hAnsi="Times New Roman"/>
          <w:sz w:val="24"/>
          <w:szCs w:val="24"/>
        </w:rPr>
        <w:t xml:space="preserve"> Early steps (.86 SD)</w:t>
      </w:r>
      <w:r w:rsidR="00DC106D">
        <w:rPr>
          <w:rFonts w:ascii="Times New Roman" w:hAnsi="Times New Roman"/>
          <w:sz w:val="24"/>
          <w:szCs w:val="24"/>
        </w:rPr>
        <w:t xml:space="preserve"> requires </w:t>
      </w:r>
      <w:r w:rsidR="004F45DE">
        <w:rPr>
          <w:rFonts w:ascii="Times New Roman" w:hAnsi="Times New Roman"/>
          <w:sz w:val="24"/>
          <w:szCs w:val="24"/>
        </w:rPr>
        <w:t>190</w:t>
      </w:r>
      <w:r w:rsidR="00DC106D">
        <w:rPr>
          <w:rFonts w:ascii="Times New Roman" w:hAnsi="Times New Roman"/>
          <w:sz w:val="24"/>
          <w:szCs w:val="24"/>
        </w:rPr>
        <w:t xml:space="preserve"> </w:t>
      </w:r>
      <w:r w:rsidR="001B02FB" w:rsidRPr="001B02FB">
        <w:rPr>
          <w:rFonts w:ascii="Times New Roman" w:hAnsi="Times New Roman"/>
          <w:sz w:val="24"/>
          <w:szCs w:val="24"/>
        </w:rPr>
        <w:t>30-minute</w:t>
      </w:r>
      <w:r w:rsidR="00DC106D" w:rsidRPr="001B02FB">
        <w:rPr>
          <w:rFonts w:ascii="Times New Roman" w:hAnsi="Times New Roman"/>
          <w:sz w:val="24"/>
          <w:szCs w:val="24"/>
        </w:rPr>
        <w:t xml:space="preserve"> </w:t>
      </w:r>
      <w:r w:rsidR="00DC106D">
        <w:rPr>
          <w:rFonts w:ascii="Times New Roman" w:hAnsi="Times New Roman"/>
          <w:sz w:val="24"/>
          <w:szCs w:val="24"/>
        </w:rPr>
        <w:t>sessions.</w:t>
      </w:r>
      <w:r w:rsidR="00363784">
        <w:rPr>
          <w:rFonts w:ascii="Times New Roman" w:hAnsi="Times New Roman"/>
          <w:sz w:val="24"/>
          <w:szCs w:val="24"/>
        </w:rPr>
        <w:t xml:space="preserve"> </w:t>
      </w:r>
      <w:r w:rsidR="00150CF1" w:rsidRPr="001B02FB">
        <w:rPr>
          <w:rFonts w:ascii="Times New Roman" w:hAnsi="Times New Roman"/>
          <w:sz w:val="24"/>
          <w:szCs w:val="24"/>
        </w:rPr>
        <w:t>WhatWorks</w:t>
      </w:r>
      <w:r w:rsidR="0024428B" w:rsidRPr="001B02FB">
        <w:rPr>
          <w:rFonts w:ascii="Times New Roman" w:hAnsi="Times New Roman"/>
          <w:sz w:val="24"/>
          <w:szCs w:val="24"/>
        </w:rPr>
        <w:t xml:space="preserve"> </w:t>
      </w:r>
      <w:r w:rsidR="0024428B">
        <w:rPr>
          <w:rFonts w:ascii="Times New Roman" w:hAnsi="Times New Roman"/>
          <w:sz w:val="24"/>
          <w:szCs w:val="24"/>
        </w:rPr>
        <w:t>(</w:t>
      </w:r>
      <w:hyperlink r:id="rId13" w:history="1">
        <w:r w:rsidR="0024428B" w:rsidRPr="00014628">
          <w:rPr>
            <w:rStyle w:val="Hyperlink"/>
            <w:rFonts w:ascii="Times New Roman" w:hAnsi="Times New Roman"/>
            <w:sz w:val="24"/>
            <w:szCs w:val="24"/>
          </w:rPr>
          <w:t>https://ies.ed.gov/ncee/wwc/</w:t>
        </w:r>
      </w:hyperlink>
      <w:r w:rsidR="0024428B">
        <w:rPr>
          <w:rFonts w:ascii="Times New Roman" w:hAnsi="Times New Roman"/>
          <w:sz w:val="24"/>
          <w:szCs w:val="24"/>
        </w:rPr>
        <w:t xml:space="preserve">) </w:t>
      </w:r>
      <w:r w:rsidR="00150CF1">
        <w:rPr>
          <w:rFonts w:ascii="Times New Roman" w:hAnsi="Times New Roman"/>
          <w:sz w:val="24"/>
          <w:szCs w:val="24"/>
        </w:rPr>
        <w:t xml:space="preserve">reports similar results in their analysis. </w:t>
      </w:r>
      <w:r w:rsidR="00363784">
        <w:rPr>
          <w:rFonts w:ascii="Times New Roman" w:hAnsi="Times New Roman"/>
          <w:sz w:val="24"/>
          <w:szCs w:val="24"/>
        </w:rPr>
        <w:t xml:space="preserve">The Car EEG intervention results reported are for </w:t>
      </w:r>
      <w:r w:rsidR="004F45DE">
        <w:rPr>
          <w:rFonts w:ascii="Times New Roman" w:hAnsi="Times New Roman"/>
          <w:sz w:val="24"/>
          <w:szCs w:val="24"/>
        </w:rPr>
        <w:t>4</w:t>
      </w:r>
      <w:r w:rsidR="00B6359F">
        <w:rPr>
          <w:rFonts w:ascii="Times New Roman" w:hAnsi="Times New Roman"/>
          <w:sz w:val="24"/>
          <w:szCs w:val="24"/>
        </w:rPr>
        <w:t>5</w:t>
      </w:r>
      <w:r w:rsidR="004F45DE">
        <w:rPr>
          <w:rFonts w:ascii="Times New Roman" w:hAnsi="Times New Roman"/>
          <w:sz w:val="24"/>
          <w:szCs w:val="24"/>
        </w:rPr>
        <w:t xml:space="preserve"> sessions</w:t>
      </w:r>
      <w:r w:rsidR="00363784">
        <w:rPr>
          <w:rFonts w:ascii="Times New Roman" w:hAnsi="Times New Roman"/>
          <w:sz w:val="24"/>
          <w:szCs w:val="24"/>
        </w:rPr>
        <w:t>.</w:t>
      </w:r>
      <w:r w:rsidR="000E457E">
        <w:rPr>
          <w:rFonts w:ascii="Times New Roman" w:hAnsi="Times New Roman"/>
          <w:sz w:val="24"/>
          <w:szCs w:val="24"/>
        </w:rPr>
        <w:t xml:space="preserve"> Figure 2 shows a comparison of the standard deviation effect size across the Reading Rescue, Early Steps and the EEG bio (CAR) intervention models.</w:t>
      </w:r>
    </w:p>
    <w:p w14:paraId="739A9D17" w14:textId="77777777" w:rsidR="000E457E" w:rsidRDefault="000E457E" w:rsidP="000E457E">
      <w:pPr>
        <w:spacing w:after="0"/>
        <w:ind w:firstLine="720"/>
        <w:jc w:val="center"/>
        <w:rPr>
          <w:rFonts w:ascii="Times New Roman" w:hAnsi="Times New Roman"/>
          <w:sz w:val="24"/>
          <w:szCs w:val="24"/>
        </w:rPr>
      </w:pPr>
    </w:p>
    <w:p w14:paraId="0D896D1A" w14:textId="77777777" w:rsidR="007A7F94" w:rsidRDefault="007A7F94" w:rsidP="000E457E">
      <w:pPr>
        <w:spacing w:after="0"/>
        <w:ind w:firstLine="720"/>
        <w:jc w:val="center"/>
        <w:rPr>
          <w:rFonts w:ascii="Times New Roman" w:hAnsi="Times New Roman"/>
          <w:sz w:val="24"/>
          <w:szCs w:val="24"/>
        </w:rPr>
      </w:pPr>
    </w:p>
    <w:p w14:paraId="6C2B27BA" w14:textId="77777777" w:rsidR="007A7F94" w:rsidRDefault="007A7F94" w:rsidP="000E457E">
      <w:pPr>
        <w:spacing w:after="0"/>
        <w:ind w:firstLine="720"/>
        <w:jc w:val="center"/>
        <w:rPr>
          <w:rFonts w:ascii="Times New Roman" w:hAnsi="Times New Roman"/>
          <w:sz w:val="24"/>
          <w:szCs w:val="24"/>
        </w:rPr>
      </w:pPr>
    </w:p>
    <w:p w14:paraId="4EA00DFE" w14:textId="77777777" w:rsidR="007A7F94" w:rsidRDefault="007A7F94" w:rsidP="000E457E">
      <w:pPr>
        <w:spacing w:after="0"/>
        <w:ind w:firstLine="720"/>
        <w:jc w:val="center"/>
        <w:rPr>
          <w:rFonts w:ascii="Times New Roman" w:hAnsi="Times New Roman"/>
          <w:sz w:val="24"/>
          <w:szCs w:val="24"/>
        </w:rPr>
      </w:pPr>
    </w:p>
    <w:p w14:paraId="6D45BA30" w14:textId="77777777" w:rsidR="007A7F94" w:rsidRDefault="007A7F94" w:rsidP="000E457E">
      <w:pPr>
        <w:spacing w:after="0"/>
        <w:ind w:firstLine="720"/>
        <w:jc w:val="center"/>
        <w:rPr>
          <w:rFonts w:ascii="Times New Roman" w:hAnsi="Times New Roman"/>
          <w:sz w:val="24"/>
          <w:szCs w:val="24"/>
        </w:rPr>
      </w:pPr>
    </w:p>
    <w:p w14:paraId="2704B960" w14:textId="77777777" w:rsidR="007A7F94" w:rsidRDefault="007A7F94" w:rsidP="000E457E">
      <w:pPr>
        <w:spacing w:after="0"/>
        <w:ind w:firstLine="720"/>
        <w:jc w:val="center"/>
        <w:rPr>
          <w:rFonts w:ascii="Times New Roman" w:hAnsi="Times New Roman"/>
          <w:sz w:val="24"/>
          <w:szCs w:val="24"/>
        </w:rPr>
      </w:pPr>
    </w:p>
    <w:p w14:paraId="7B486E1D" w14:textId="77777777" w:rsidR="007A7F94" w:rsidRDefault="007A7F94" w:rsidP="000E457E">
      <w:pPr>
        <w:spacing w:after="0"/>
        <w:ind w:firstLine="720"/>
        <w:jc w:val="center"/>
        <w:rPr>
          <w:rFonts w:ascii="Times New Roman" w:hAnsi="Times New Roman"/>
          <w:sz w:val="24"/>
          <w:szCs w:val="24"/>
        </w:rPr>
      </w:pPr>
    </w:p>
    <w:p w14:paraId="24B5515D" w14:textId="77777777" w:rsidR="007A7F94" w:rsidRDefault="007A7F94" w:rsidP="000E457E">
      <w:pPr>
        <w:spacing w:after="0"/>
        <w:ind w:firstLine="720"/>
        <w:jc w:val="center"/>
        <w:rPr>
          <w:rFonts w:ascii="Times New Roman" w:hAnsi="Times New Roman"/>
          <w:sz w:val="24"/>
          <w:szCs w:val="24"/>
        </w:rPr>
      </w:pPr>
    </w:p>
    <w:p w14:paraId="5AFF15F4" w14:textId="77777777" w:rsidR="007A7F94" w:rsidRDefault="007A7F94" w:rsidP="000E457E">
      <w:pPr>
        <w:spacing w:after="0"/>
        <w:ind w:firstLine="720"/>
        <w:jc w:val="center"/>
        <w:rPr>
          <w:rFonts w:ascii="Times New Roman" w:hAnsi="Times New Roman"/>
          <w:sz w:val="24"/>
          <w:szCs w:val="24"/>
        </w:rPr>
      </w:pPr>
    </w:p>
    <w:p w14:paraId="06FA2230" w14:textId="77777777" w:rsidR="007A7F94" w:rsidRDefault="007A7F94" w:rsidP="000E457E">
      <w:pPr>
        <w:spacing w:after="0"/>
        <w:ind w:firstLine="720"/>
        <w:jc w:val="center"/>
        <w:rPr>
          <w:rFonts w:ascii="Times New Roman" w:hAnsi="Times New Roman"/>
          <w:sz w:val="24"/>
          <w:szCs w:val="24"/>
        </w:rPr>
      </w:pPr>
    </w:p>
    <w:p w14:paraId="44FE382B" w14:textId="77777777" w:rsidR="007A7F94" w:rsidRDefault="007A7F94" w:rsidP="000E457E">
      <w:pPr>
        <w:spacing w:after="0"/>
        <w:ind w:firstLine="720"/>
        <w:jc w:val="center"/>
        <w:rPr>
          <w:rFonts w:ascii="Times New Roman" w:hAnsi="Times New Roman"/>
          <w:sz w:val="24"/>
          <w:szCs w:val="24"/>
        </w:rPr>
      </w:pPr>
    </w:p>
    <w:p w14:paraId="67BDB451" w14:textId="77777777" w:rsidR="007A7F94" w:rsidRDefault="007A7F94" w:rsidP="000E457E">
      <w:pPr>
        <w:spacing w:after="0"/>
        <w:ind w:firstLine="720"/>
        <w:jc w:val="center"/>
        <w:rPr>
          <w:rFonts w:ascii="Times New Roman" w:hAnsi="Times New Roman"/>
          <w:sz w:val="24"/>
          <w:szCs w:val="24"/>
        </w:rPr>
      </w:pPr>
    </w:p>
    <w:p w14:paraId="73BB7A70" w14:textId="77777777" w:rsidR="007A7F94" w:rsidRDefault="007A7F94" w:rsidP="000E457E">
      <w:pPr>
        <w:spacing w:after="0"/>
        <w:ind w:firstLine="720"/>
        <w:jc w:val="center"/>
        <w:rPr>
          <w:rFonts w:ascii="Times New Roman" w:hAnsi="Times New Roman"/>
          <w:sz w:val="24"/>
          <w:szCs w:val="24"/>
        </w:rPr>
      </w:pPr>
    </w:p>
    <w:p w14:paraId="7A5513EB" w14:textId="77777777" w:rsidR="000E457E" w:rsidRDefault="000E457E" w:rsidP="000E457E">
      <w:pPr>
        <w:spacing w:after="0"/>
        <w:ind w:firstLine="720"/>
        <w:jc w:val="center"/>
        <w:rPr>
          <w:rFonts w:ascii="Times New Roman" w:hAnsi="Times New Roman"/>
          <w:sz w:val="24"/>
          <w:szCs w:val="24"/>
        </w:rPr>
      </w:pPr>
      <w:r>
        <w:rPr>
          <w:rFonts w:ascii="Times New Roman" w:hAnsi="Times New Roman"/>
          <w:sz w:val="24"/>
          <w:szCs w:val="24"/>
        </w:rPr>
        <w:lastRenderedPageBreak/>
        <w:t>Figure 2</w:t>
      </w:r>
      <w:r w:rsidRPr="001B02FB">
        <w:rPr>
          <w:rFonts w:ascii="Times New Roman" w:hAnsi="Times New Roman"/>
          <w:sz w:val="24"/>
          <w:szCs w:val="24"/>
        </w:rPr>
        <w:t xml:space="preserve"> – A</w:t>
      </w:r>
      <w:r>
        <w:rPr>
          <w:rFonts w:ascii="Times New Roman" w:hAnsi="Times New Roman"/>
          <w:sz w:val="24"/>
          <w:szCs w:val="24"/>
        </w:rPr>
        <w:t>verage Standard Deviation Effect Per session</w:t>
      </w:r>
      <w:r w:rsidR="00BF7E48">
        <w:rPr>
          <w:rFonts w:ascii="Times New Roman" w:hAnsi="Times New Roman"/>
          <w:sz w:val="24"/>
          <w:szCs w:val="24"/>
        </w:rPr>
        <w:t xml:space="preserve"> per model</w:t>
      </w:r>
    </w:p>
    <w:p w14:paraId="2CEA1AAE" w14:textId="4DCE20EE" w:rsidR="000E457E" w:rsidRDefault="00A61131" w:rsidP="000E457E">
      <w:pPr>
        <w:spacing w:after="0"/>
        <w:ind w:firstLine="720"/>
        <w:jc w:val="center"/>
        <w:rPr>
          <w:rFonts w:ascii="Times New Roman" w:hAnsi="Times New Roman"/>
          <w:sz w:val="24"/>
          <w:szCs w:val="24"/>
        </w:rPr>
      </w:pPr>
      <w:r>
        <w:rPr>
          <w:rFonts w:ascii="Times New Roman" w:hAnsi="Times New Roman"/>
          <w:noProof/>
          <w:sz w:val="24"/>
          <w:szCs w:val="24"/>
        </w:rPr>
        <w:drawing>
          <wp:inline distT="0" distB="0" distL="0" distR="0" wp14:anchorId="0C489581" wp14:editId="6A36A7BE">
            <wp:extent cx="4591050" cy="2762250"/>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pic:spPr>
                </pic:pic>
              </a:graphicData>
            </a:graphic>
          </wp:inline>
        </w:drawing>
      </w:r>
    </w:p>
    <w:p w14:paraId="2C0E45E0" w14:textId="77777777" w:rsidR="000E457E" w:rsidRDefault="000E457E" w:rsidP="00EA0D48">
      <w:pPr>
        <w:spacing w:after="0"/>
        <w:ind w:firstLine="720"/>
        <w:rPr>
          <w:rFonts w:ascii="Times New Roman" w:hAnsi="Times New Roman"/>
          <w:sz w:val="24"/>
          <w:szCs w:val="24"/>
        </w:rPr>
      </w:pPr>
    </w:p>
    <w:p w14:paraId="3A9B72D9" w14:textId="77777777" w:rsidR="005C3EB6" w:rsidRPr="0019434D" w:rsidRDefault="005C3EB6" w:rsidP="003D444F">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The IEP guided intervention model is employed in school settings. </w:t>
      </w:r>
      <w:r w:rsidR="0019434D" w:rsidRPr="0019434D">
        <w:rPr>
          <w:rFonts w:ascii="Times New Roman" w:hAnsi="Times New Roman"/>
          <w:sz w:val="24"/>
          <w:szCs w:val="24"/>
        </w:rPr>
        <w:t>Forness</w:t>
      </w:r>
      <w:r w:rsidR="0019434D">
        <w:rPr>
          <w:rFonts w:ascii="Times New Roman" w:hAnsi="Times New Roman"/>
          <w:sz w:val="24"/>
          <w:szCs w:val="24"/>
        </w:rPr>
        <w:t xml:space="preserve"> </w:t>
      </w:r>
      <w:r w:rsidR="0019434D" w:rsidRPr="0019434D">
        <w:rPr>
          <w:rFonts w:ascii="Times New Roman" w:hAnsi="Times New Roman"/>
          <w:sz w:val="24"/>
          <w:szCs w:val="24"/>
        </w:rPr>
        <w:t>(2001)</w:t>
      </w:r>
      <w:r w:rsidR="0019434D">
        <w:rPr>
          <w:rFonts w:ascii="Times New Roman" w:hAnsi="Times New Roman"/>
          <w:sz w:val="24"/>
          <w:szCs w:val="24"/>
        </w:rPr>
        <w:t xml:space="preserve"> examined the effects of the </w:t>
      </w:r>
      <w:r w:rsidR="0019434D" w:rsidRPr="0019434D">
        <w:rPr>
          <w:rFonts w:ascii="Times New Roman" w:hAnsi="Times New Roman"/>
          <w:sz w:val="24"/>
          <w:szCs w:val="24"/>
        </w:rPr>
        <w:t>components of “special” interventions (unique and different methods that would not be routinely used in general education)</w:t>
      </w:r>
      <w:r w:rsidR="003D444F">
        <w:rPr>
          <w:rFonts w:ascii="Times New Roman" w:hAnsi="Times New Roman"/>
          <w:sz w:val="24"/>
          <w:szCs w:val="24"/>
        </w:rPr>
        <w:t xml:space="preserve"> including psycholinguistic training, social skills training, modality instructions, perceptual training</w:t>
      </w:r>
      <w:r w:rsidR="0019434D" w:rsidRPr="0019434D">
        <w:rPr>
          <w:rFonts w:ascii="Times New Roman" w:hAnsi="Times New Roman"/>
          <w:sz w:val="24"/>
          <w:szCs w:val="24"/>
        </w:rPr>
        <w:t xml:space="preserve">; </w:t>
      </w:r>
      <w:r w:rsidR="003D444F">
        <w:rPr>
          <w:rFonts w:ascii="Times New Roman" w:hAnsi="Times New Roman"/>
          <w:sz w:val="24"/>
          <w:szCs w:val="24"/>
        </w:rPr>
        <w:t xml:space="preserve">special </w:t>
      </w:r>
      <w:r w:rsidR="0019434D" w:rsidRPr="0019434D">
        <w:rPr>
          <w:rFonts w:ascii="Times New Roman" w:hAnsi="Times New Roman"/>
          <w:sz w:val="24"/>
          <w:szCs w:val="24"/>
        </w:rPr>
        <w:t xml:space="preserve">“education” </w:t>
      </w:r>
      <w:r w:rsidR="003D444F">
        <w:rPr>
          <w:rFonts w:ascii="Times New Roman" w:hAnsi="Times New Roman"/>
          <w:sz w:val="24"/>
          <w:szCs w:val="24"/>
        </w:rPr>
        <w:t>(</w:t>
      </w:r>
      <w:r w:rsidR="0019434D" w:rsidRPr="0019434D">
        <w:rPr>
          <w:rFonts w:ascii="Times New Roman" w:hAnsi="Times New Roman"/>
          <w:sz w:val="24"/>
          <w:szCs w:val="24"/>
        </w:rPr>
        <w:t>adapting and modifying instruction</w:t>
      </w:r>
      <w:r w:rsidR="003D444F">
        <w:rPr>
          <w:rFonts w:ascii="Times New Roman" w:hAnsi="Times New Roman"/>
          <w:sz w:val="24"/>
          <w:szCs w:val="24"/>
        </w:rPr>
        <w:t xml:space="preserve">) including </w:t>
      </w:r>
      <w:r w:rsidR="003D444F" w:rsidRPr="000D3CF1">
        <w:rPr>
          <w:rFonts w:ascii="Times New Roman" w:hAnsi="Times New Roman"/>
          <w:b/>
          <w:bCs/>
          <w:sz w:val="24"/>
          <w:szCs w:val="24"/>
        </w:rPr>
        <w:t>mnemonic strategies, reading comprehension strategies, direct instruction, formative evaluations, computer assisted instructed, peer tutoring, word recognition strategies</w:t>
      </w:r>
      <w:r w:rsidR="0019434D" w:rsidRPr="0019434D">
        <w:rPr>
          <w:rFonts w:ascii="Times New Roman" w:hAnsi="Times New Roman"/>
          <w:sz w:val="24"/>
          <w:szCs w:val="24"/>
        </w:rPr>
        <w:t>; “related” services because they are dependent either on treatments not directly delivered by teachers or on treatments in which considerable consultation from other professionals (e.g., school psychologists or behavioral therapists) is often necessary in individual cases for the teacher to implement them in the classroom</w:t>
      </w:r>
      <w:r w:rsidR="003D444F" w:rsidRPr="001B02FB">
        <w:rPr>
          <w:rFonts w:ascii="Times New Roman" w:hAnsi="Times New Roman"/>
          <w:sz w:val="24"/>
          <w:szCs w:val="24"/>
        </w:rPr>
        <w:t xml:space="preserve"> – b</w:t>
      </w:r>
      <w:r w:rsidR="003D444F">
        <w:rPr>
          <w:rFonts w:ascii="Times New Roman" w:hAnsi="Times New Roman"/>
          <w:sz w:val="24"/>
          <w:szCs w:val="24"/>
        </w:rPr>
        <w:t>ehavior modification, cognitive behavior modification, psychotherapy, simulant and psychotropic medication.</w:t>
      </w:r>
      <w:r w:rsidR="0019434D" w:rsidRPr="0019434D">
        <w:rPr>
          <w:rFonts w:ascii="Times New Roman" w:hAnsi="Times New Roman"/>
          <w:sz w:val="24"/>
          <w:szCs w:val="24"/>
        </w:rPr>
        <w:t xml:space="preserve">  </w:t>
      </w:r>
      <w:r w:rsidR="0019434D" w:rsidRPr="00A1476E">
        <w:rPr>
          <w:rFonts w:ascii="Times New Roman" w:hAnsi="Times New Roman"/>
          <w:b/>
          <w:bCs/>
          <w:sz w:val="24"/>
          <w:szCs w:val="24"/>
        </w:rPr>
        <w:t>The “special” education interventions produce an ES of .20</w:t>
      </w:r>
      <w:r w:rsidR="00294E3C" w:rsidRPr="00A1476E">
        <w:rPr>
          <w:rFonts w:ascii="Times New Roman" w:hAnsi="Times New Roman"/>
          <w:b/>
          <w:bCs/>
          <w:sz w:val="24"/>
          <w:szCs w:val="24"/>
        </w:rPr>
        <w:t xml:space="preserve">. The </w:t>
      </w:r>
      <w:r w:rsidR="0019434D" w:rsidRPr="00A1476E">
        <w:rPr>
          <w:rFonts w:ascii="Times New Roman" w:hAnsi="Times New Roman"/>
          <w:b/>
          <w:bCs/>
          <w:sz w:val="24"/>
          <w:szCs w:val="24"/>
        </w:rPr>
        <w:t xml:space="preserve">special “education” </w:t>
      </w:r>
      <w:r w:rsidR="00294E3C" w:rsidRPr="00A1476E">
        <w:rPr>
          <w:rFonts w:ascii="Times New Roman" w:hAnsi="Times New Roman"/>
          <w:b/>
          <w:bCs/>
          <w:sz w:val="24"/>
          <w:szCs w:val="24"/>
        </w:rPr>
        <w:t>intervention</w:t>
      </w:r>
      <w:r w:rsidR="0019434D" w:rsidRPr="00A1476E">
        <w:rPr>
          <w:rFonts w:ascii="Times New Roman" w:hAnsi="Times New Roman"/>
          <w:b/>
          <w:bCs/>
          <w:sz w:val="24"/>
          <w:szCs w:val="24"/>
        </w:rPr>
        <w:t xml:space="preserve"> </w:t>
      </w:r>
      <w:r w:rsidR="006A7484" w:rsidRPr="00A1476E">
        <w:rPr>
          <w:rFonts w:ascii="Times New Roman" w:hAnsi="Times New Roman"/>
          <w:b/>
          <w:bCs/>
          <w:sz w:val="24"/>
          <w:szCs w:val="24"/>
        </w:rPr>
        <w:t>emphasizes</w:t>
      </w:r>
      <w:r w:rsidR="0019434D" w:rsidRPr="00A1476E">
        <w:rPr>
          <w:rFonts w:ascii="Times New Roman" w:hAnsi="Times New Roman"/>
          <w:b/>
          <w:bCs/>
          <w:sz w:val="24"/>
          <w:szCs w:val="24"/>
        </w:rPr>
        <w:t xml:space="preserve"> effective and validated instructional techniques. The seven interventions in this group produced an ES of .84. “Related” services occupy a midway point of .5</w:t>
      </w:r>
      <w:r w:rsidR="002404C1" w:rsidRPr="00A1476E">
        <w:rPr>
          <w:rFonts w:ascii="Times New Roman" w:hAnsi="Times New Roman"/>
          <w:b/>
          <w:bCs/>
          <w:sz w:val="24"/>
          <w:szCs w:val="24"/>
        </w:rPr>
        <w:t>3.</w:t>
      </w:r>
      <w:r w:rsidR="002404C1">
        <w:rPr>
          <w:rFonts w:ascii="Times New Roman" w:hAnsi="Times New Roman"/>
          <w:sz w:val="24"/>
          <w:szCs w:val="24"/>
        </w:rPr>
        <w:t xml:space="preserve"> The IEP intervention presumable relies upon </w:t>
      </w:r>
      <w:r w:rsidR="00920B07">
        <w:rPr>
          <w:rFonts w:ascii="Times New Roman" w:hAnsi="Times New Roman"/>
          <w:sz w:val="24"/>
          <w:szCs w:val="24"/>
        </w:rPr>
        <w:t xml:space="preserve">a combination of </w:t>
      </w:r>
      <w:r w:rsidR="002404C1">
        <w:rPr>
          <w:rFonts w:ascii="Times New Roman" w:hAnsi="Times New Roman"/>
          <w:sz w:val="24"/>
          <w:szCs w:val="24"/>
        </w:rPr>
        <w:t>“special” intervention and special “education”</w:t>
      </w:r>
      <w:r w:rsidR="00920B07">
        <w:rPr>
          <w:rFonts w:ascii="Times New Roman" w:hAnsi="Times New Roman"/>
          <w:sz w:val="24"/>
          <w:szCs w:val="24"/>
        </w:rPr>
        <w:t xml:space="preserve"> approaches</w:t>
      </w:r>
      <w:r w:rsidR="002404C1">
        <w:rPr>
          <w:rFonts w:ascii="Times New Roman" w:hAnsi="Times New Roman"/>
          <w:sz w:val="24"/>
          <w:szCs w:val="24"/>
        </w:rPr>
        <w:t>.</w:t>
      </w:r>
      <w:r w:rsidR="00CC0542">
        <w:rPr>
          <w:rFonts w:ascii="Times New Roman" w:hAnsi="Times New Roman"/>
          <w:sz w:val="24"/>
          <w:szCs w:val="24"/>
        </w:rPr>
        <w:t xml:space="preserve"> The approach can also incorporate speech language and occupational interventions, among others.</w:t>
      </w:r>
    </w:p>
    <w:p w14:paraId="7891CBD1" w14:textId="77777777" w:rsidR="006C1CBC" w:rsidRDefault="00827D24" w:rsidP="00EA0D48">
      <w:pPr>
        <w:spacing w:after="0"/>
        <w:ind w:firstLine="720"/>
        <w:rPr>
          <w:rFonts w:ascii="Times New Roman" w:hAnsi="Times New Roman"/>
          <w:sz w:val="24"/>
          <w:szCs w:val="24"/>
        </w:rPr>
      </w:pPr>
      <w:r>
        <w:rPr>
          <w:rFonts w:ascii="Times New Roman" w:hAnsi="Times New Roman"/>
          <w:sz w:val="24"/>
          <w:szCs w:val="24"/>
        </w:rPr>
        <w:t xml:space="preserve">The problem is not in the individuals employing these methods, but the methods are </w:t>
      </w:r>
      <w:r w:rsidR="00081015">
        <w:rPr>
          <w:rFonts w:ascii="Times New Roman" w:hAnsi="Times New Roman"/>
          <w:sz w:val="24"/>
          <w:szCs w:val="24"/>
        </w:rPr>
        <w:t xml:space="preserve">not </w:t>
      </w:r>
      <w:r>
        <w:rPr>
          <w:rFonts w:ascii="Times New Roman" w:hAnsi="Times New Roman"/>
          <w:sz w:val="24"/>
          <w:szCs w:val="24"/>
        </w:rPr>
        <w:t>an effective way to approach the problem.</w:t>
      </w:r>
      <w:r w:rsidR="007D55F3">
        <w:rPr>
          <w:rFonts w:ascii="Times New Roman" w:hAnsi="Times New Roman"/>
          <w:sz w:val="24"/>
          <w:szCs w:val="24"/>
        </w:rPr>
        <w:t xml:space="preserve"> </w:t>
      </w:r>
      <w:r w:rsidR="006C1CBC">
        <w:rPr>
          <w:rFonts w:ascii="Times New Roman" w:hAnsi="Times New Roman"/>
          <w:sz w:val="24"/>
          <w:szCs w:val="24"/>
        </w:rPr>
        <w:t>The pattern across these studies and many more is that these “outside” approaches do have some effect</w:t>
      </w:r>
      <w:r w:rsidR="00E1537E">
        <w:rPr>
          <w:rFonts w:ascii="Times New Roman" w:hAnsi="Times New Roman"/>
          <w:sz w:val="24"/>
          <w:szCs w:val="24"/>
        </w:rPr>
        <w:t>, but are insufficient to fix the basi</w:t>
      </w:r>
      <w:r w:rsidR="00950036">
        <w:rPr>
          <w:rFonts w:ascii="Times New Roman" w:hAnsi="Times New Roman"/>
          <w:sz w:val="24"/>
          <w:szCs w:val="24"/>
        </w:rPr>
        <w:t>c problem in brain functioning, which is an “inside” problem.</w:t>
      </w:r>
      <w:r w:rsidR="006347BE">
        <w:rPr>
          <w:rFonts w:ascii="Times New Roman" w:hAnsi="Times New Roman"/>
          <w:sz w:val="24"/>
          <w:szCs w:val="24"/>
        </w:rPr>
        <w:t xml:space="preserve"> </w:t>
      </w:r>
      <w:r w:rsidR="00847573">
        <w:rPr>
          <w:rFonts w:ascii="Times New Roman" w:hAnsi="Times New Roman"/>
          <w:sz w:val="24"/>
          <w:szCs w:val="24"/>
        </w:rPr>
        <w:t xml:space="preserve"> </w:t>
      </w:r>
      <w:r w:rsidR="00782C15">
        <w:rPr>
          <w:rFonts w:ascii="Times New Roman" w:hAnsi="Times New Roman"/>
          <w:sz w:val="24"/>
          <w:szCs w:val="24"/>
        </w:rPr>
        <w:t xml:space="preserve">The “inside” approach is characterized by the EEG biofeedback approach, which attempts to change the underlying electrophysiological signals. </w:t>
      </w:r>
      <w:r w:rsidR="00991D60">
        <w:rPr>
          <w:rFonts w:ascii="Times New Roman" w:hAnsi="Times New Roman"/>
          <w:sz w:val="24"/>
          <w:szCs w:val="24"/>
        </w:rPr>
        <w:t xml:space="preserve"> </w:t>
      </w:r>
    </w:p>
    <w:p w14:paraId="0C44FABA" w14:textId="77777777" w:rsidR="00CA74C7" w:rsidRDefault="00CA74C7" w:rsidP="00EA0D48">
      <w:pPr>
        <w:spacing w:after="0"/>
        <w:ind w:firstLine="720"/>
        <w:rPr>
          <w:rStyle w:val="Hyperlink"/>
          <w:rFonts w:ascii="Times New Roman" w:hAnsi="Times New Roman"/>
          <w:sz w:val="24"/>
          <w:szCs w:val="24"/>
        </w:rPr>
      </w:pPr>
      <w:r w:rsidRPr="00CA74C7">
        <w:rPr>
          <w:rFonts w:ascii="Times New Roman" w:hAnsi="Times New Roman"/>
          <w:sz w:val="24"/>
          <w:szCs w:val="24"/>
        </w:rPr>
        <w:t xml:space="preserve">A review of this area is available at </w:t>
      </w:r>
      <w:hyperlink r:id="rId15" w:history="1">
        <w:r w:rsidRPr="00CA74C7">
          <w:rPr>
            <w:rStyle w:val="Hyperlink"/>
            <w:rFonts w:ascii="Times New Roman" w:hAnsi="Times New Roman"/>
            <w:sz w:val="24"/>
            <w:szCs w:val="24"/>
          </w:rPr>
          <w:t>http://neuroeducation.co/no-child-left-behind/</w:t>
        </w:r>
      </w:hyperlink>
      <w:r w:rsidRPr="00CA74C7">
        <w:rPr>
          <w:rFonts w:ascii="Times New Roman" w:hAnsi="Times New Roman"/>
          <w:sz w:val="24"/>
          <w:szCs w:val="24"/>
        </w:rPr>
        <w:t xml:space="preserve"> as well as </w:t>
      </w:r>
      <w:r w:rsidR="001B02FB" w:rsidRPr="001B02FB">
        <w:rPr>
          <w:rFonts w:ascii="Times New Roman" w:hAnsi="Times New Roman"/>
          <w:sz w:val="24"/>
          <w:szCs w:val="24"/>
        </w:rPr>
        <w:t>a compilation</w:t>
      </w:r>
      <w:r w:rsidRPr="001B02FB">
        <w:rPr>
          <w:rFonts w:ascii="Times New Roman" w:hAnsi="Times New Roman"/>
          <w:sz w:val="24"/>
          <w:szCs w:val="24"/>
        </w:rPr>
        <w:t xml:space="preserve"> </w:t>
      </w:r>
      <w:r w:rsidRPr="00CA74C7">
        <w:rPr>
          <w:rFonts w:ascii="Times New Roman" w:hAnsi="Times New Roman"/>
          <w:sz w:val="24"/>
          <w:szCs w:val="24"/>
        </w:rPr>
        <w:t xml:space="preserve">of articles addressing specific QEEG correlates of a number of cognitive skills across two age groups (child, adult) at </w:t>
      </w:r>
      <w:hyperlink r:id="rId16" w:history="1">
        <w:r w:rsidRPr="00CA74C7">
          <w:rPr>
            <w:rStyle w:val="Hyperlink"/>
            <w:rFonts w:ascii="Times New Roman" w:hAnsi="Times New Roman"/>
            <w:sz w:val="24"/>
            <w:szCs w:val="24"/>
          </w:rPr>
          <w:t>http://neuroeducation.co/how-the-cognitive-brain-works-the-quantitative-eeg-and-cognition/</w:t>
        </w:r>
      </w:hyperlink>
    </w:p>
    <w:p w14:paraId="4D537754" w14:textId="77777777" w:rsidR="00EC0C7D" w:rsidRDefault="00EC0C7D" w:rsidP="00EA0D48">
      <w:pPr>
        <w:spacing w:after="0"/>
        <w:ind w:firstLine="720"/>
        <w:rPr>
          <w:rFonts w:ascii="Times New Roman" w:hAnsi="Times New Roman"/>
          <w:noProof/>
          <w:sz w:val="24"/>
          <w:szCs w:val="24"/>
        </w:rPr>
      </w:pPr>
    </w:p>
    <w:p w14:paraId="1615AF7B" w14:textId="77777777" w:rsidR="00EC0C7D" w:rsidRDefault="00EC0C7D" w:rsidP="00EA0D48">
      <w:pPr>
        <w:spacing w:after="0"/>
        <w:ind w:firstLine="720"/>
        <w:rPr>
          <w:rFonts w:ascii="Times New Roman" w:hAnsi="Times New Roman"/>
          <w:noProof/>
          <w:sz w:val="24"/>
          <w:szCs w:val="24"/>
        </w:rPr>
      </w:pPr>
    </w:p>
    <w:p w14:paraId="58F9AC9E" w14:textId="77777777" w:rsidR="0051033A" w:rsidRDefault="0051033A" w:rsidP="00EA0D48">
      <w:pPr>
        <w:spacing w:after="0"/>
        <w:ind w:firstLine="720"/>
        <w:rPr>
          <w:rFonts w:ascii="Times New Roman" w:hAnsi="Times New Roman"/>
          <w:noProof/>
          <w:sz w:val="24"/>
          <w:szCs w:val="24"/>
        </w:rPr>
      </w:pPr>
    </w:p>
    <w:p w14:paraId="7D60064E" w14:textId="77777777" w:rsidR="0051033A" w:rsidRDefault="0051033A" w:rsidP="00EA0D48">
      <w:pPr>
        <w:spacing w:after="0"/>
        <w:ind w:firstLine="720"/>
        <w:rPr>
          <w:rFonts w:ascii="Times New Roman" w:hAnsi="Times New Roman"/>
          <w:noProof/>
          <w:sz w:val="24"/>
          <w:szCs w:val="24"/>
        </w:rPr>
      </w:pPr>
    </w:p>
    <w:p w14:paraId="67DEE787" w14:textId="77777777" w:rsidR="00EC0C7D" w:rsidRDefault="00EC0C7D" w:rsidP="00EA0D48">
      <w:pPr>
        <w:spacing w:after="0"/>
        <w:ind w:firstLine="720"/>
        <w:rPr>
          <w:rFonts w:ascii="Times New Roman" w:hAnsi="Times New Roman"/>
          <w:noProof/>
          <w:sz w:val="24"/>
          <w:szCs w:val="24"/>
        </w:rPr>
      </w:pPr>
    </w:p>
    <w:p w14:paraId="6D65165C" w14:textId="77777777" w:rsidR="00EC0C7D" w:rsidRDefault="00EC0C7D" w:rsidP="00EA0D48">
      <w:pPr>
        <w:spacing w:after="0"/>
        <w:ind w:firstLine="720"/>
        <w:rPr>
          <w:rFonts w:ascii="Times New Roman" w:hAnsi="Times New Roman"/>
          <w:noProof/>
          <w:sz w:val="24"/>
          <w:szCs w:val="24"/>
        </w:rPr>
      </w:pPr>
    </w:p>
    <w:p w14:paraId="5A17ABF9" w14:textId="77777777" w:rsidR="00EC0C7D" w:rsidRDefault="00EC0C7D" w:rsidP="00EA0D48">
      <w:pPr>
        <w:spacing w:after="0"/>
        <w:ind w:firstLine="720"/>
        <w:rPr>
          <w:rFonts w:ascii="Times New Roman" w:hAnsi="Times New Roman"/>
          <w:noProof/>
          <w:sz w:val="24"/>
          <w:szCs w:val="24"/>
        </w:rPr>
      </w:pPr>
    </w:p>
    <w:p w14:paraId="592D66AB" w14:textId="77777777" w:rsidR="003F6112" w:rsidRDefault="003F6112" w:rsidP="00EA0D48">
      <w:pPr>
        <w:spacing w:after="0"/>
        <w:ind w:firstLine="720"/>
        <w:rPr>
          <w:rFonts w:ascii="Times New Roman" w:hAnsi="Times New Roman"/>
          <w:noProof/>
          <w:sz w:val="24"/>
          <w:szCs w:val="24"/>
        </w:rPr>
      </w:pPr>
      <w:r>
        <w:rPr>
          <w:rFonts w:ascii="Times New Roman" w:hAnsi="Times New Roman"/>
          <w:noProof/>
          <w:sz w:val="24"/>
          <w:szCs w:val="24"/>
        </w:rPr>
        <w:lastRenderedPageBreak/>
        <w:t xml:space="preserve">Figure </w:t>
      </w:r>
      <w:r w:rsidR="003C70AB">
        <w:rPr>
          <w:rFonts w:ascii="Times New Roman" w:hAnsi="Times New Roman"/>
          <w:noProof/>
          <w:sz w:val="24"/>
          <w:szCs w:val="24"/>
        </w:rPr>
        <w:t xml:space="preserve">3 </w:t>
      </w:r>
      <w:r>
        <w:rPr>
          <w:rFonts w:ascii="Times New Roman" w:hAnsi="Times New Roman"/>
          <w:noProof/>
          <w:sz w:val="24"/>
          <w:szCs w:val="24"/>
        </w:rPr>
        <w:t>shows a comparison with different approaches for the head injured subject.</w:t>
      </w:r>
    </w:p>
    <w:p w14:paraId="3DC88796" w14:textId="77777777" w:rsidR="003C70AB" w:rsidRDefault="003C70AB" w:rsidP="003C70AB">
      <w:pPr>
        <w:spacing w:after="0"/>
        <w:ind w:firstLine="720"/>
        <w:jc w:val="center"/>
        <w:rPr>
          <w:rFonts w:ascii="Times New Roman" w:hAnsi="Times New Roman"/>
          <w:noProof/>
          <w:sz w:val="24"/>
          <w:szCs w:val="24"/>
        </w:rPr>
      </w:pPr>
    </w:p>
    <w:p w14:paraId="51065AAF" w14:textId="77777777" w:rsidR="003F6112" w:rsidRDefault="003C70AB" w:rsidP="003C70AB">
      <w:pPr>
        <w:spacing w:after="0"/>
        <w:ind w:firstLine="720"/>
        <w:jc w:val="center"/>
        <w:rPr>
          <w:rFonts w:ascii="Times New Roman" w:hAnsi="Times New Roman"/>
          <w:noProof/>
          <w:sz w:val="24"/>
          <w:szCs w:val="24"/>
        </w:rPr>
      </w:pPr>
      <w:r>
        <w:rPr>
          <w:rFonts w:ascii="Times New Roman" w:hAnsi="Times New Roman"/>
          <w:noProof/>
          <w:sz w:val="24"/>
          <w:szCs w:val="24"/>
        </w:rPr>
        <w:t>Figure 3</w:t>
      </w:r>
    </w:p>
    <w:p w14:paraId="7BD1D991" w14:textId="1C6B4128" w:rsidR="003F6112" w:rsidRDefault="00A61131" w:rsidP="003F6112">
      <w:pPr>
        <w:spacing w:after="0"/>
        <w:ind w:firstLine="720"/>
        <w:jc w:val="center"/>
        <w:rPr>
          <w:rFonts w:ascii="Times New Roman" w:hAnsi="Times New Roman"/>
          <w:noProof/>
          <w:sz w:val="24"/>
          <w:szCs w:val="24"/>
        </w:rPr>
      </w:pPr>
      <w:r>
        <w:rPr>
          <w:rFonts w:ascii="Times New Roman" w:hAnsi="Times New Roman"/>
          <w:noProof/>
          <w:sz w:val="24"/>
          <w:szCs w:val="24"/>
        </w:rPr>
        <w:drawing>
          <wp:inline distT="0" distB="0" distL="0" distR="0" wp14:anchorId="1AA8FA46" wp14:editId="763CFAB7">
            <wp:extent cx="4314190" cy="180975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190" cy="1809750"/>
                    </a:xfrm>
                    <a:prstGeom prst="rect">
                      <a:avLst/>
                    </a:prstGeom>
                    <a:noFill/>
                  </pic:spPr>
                </pic:pic>
              </a:graphicData>
            </a:graphic>
          </wp:inline>
        </w:drawing>
      </w:r>
    </w:p>
    <w:p w14:paraId="3C948264" w14:textId="77777777" w:rsidR="003F6112" w:rsidRDefault="003F6112" w:rsidP="00EA0D48">
      <w:pPr>
        <w:spacing w:after="0"/>
        <w:ind w:firstLine="720"/>
        <w:rPr>
          <w:rFonts w:ascii="Times New Roman" w:hAnsi="Times New Roman"/>
          <w:noProof/>
          <w:sz w:val="24"/>
          <w:szCs w:val="24"/>
        </w:rPr>
      </w:pPr>
    </w:p>
    <w:p w14:paraId="285B13C4" w14:textId="77777777" w:rsidR="003F6112" w:rsidRDefault="003F6112" w:rsidP="00EA0D48">
      <w:pPr>
        <w:spacing w:after="0"/>
        <w:ind w:firstLine="720"/>
        <w:rPr>
          <w:rFonts w:ascii="Times New Roman" w:hAnsi="Times New Roman"/>
          <w:sz w:val="24"/>
          <w:szCs w:val="24"/>
        </w:rPr>
      </w:pPr>
    </w:p>
    <w:p w14:paraId="49120D16" w14:textId="77777777" w:rsidR="005E2B4A" w:rsidRPr="005E2B4A" w:rsidRDefault="005E2B4A" w:rsidP="005E2B4A">
      <w:pPr>
        <w:spacing w:after="0"/>
        <w:rPr>
          <w:rFonts w:ascii="Times New Roman" w:hAnsi="Times New Roman"/>
          <w:b/>
          <w:bCs/>
          <w:sz w:val="24"/>
          <w:szCs w:val="24"/>
        </w:rPr>
      </w:pPr>
      <w:r w:rsidRPr="005E2B4A">
        <w:rPr>
          <w:rFonts w:ascii="Times New Roman" w:hAnsi="Times New Roman"/>
          <w:b/>
          <w:bCs/>
          <w:sz w:val="24"/>
          <w:szCs w:val="24"/>
        </w:rPr>
        <w:t>Achievement vs Ability</w:t>
      </w:r>
    </w:p>
    <w:p w14:paraId="548CD863" w14:textId="77777777" w:rsidR="005E2B4A" w:rsidRDefault="00BC45BD" w:rsidP="00EA0D48">
      <w:pPr>
        <w:spacing w:after="0"/>
        <w:ind w:firstLine="720"/>
        <w:rPr>
          <w:rFonts w:ascii="Times New Roman" w:hAnsi="Times New Roman"/>
          <w:sz w:val="24"/>
          <w:szCs w:val="24"/>
        </w:rPr>
      </w:pPr>
      <w:r>
        <w:rPr>
          <w:rFonts w:ascii="Times New Roman" w:hAnsi="Times New Roman"/>
          <w:sz w:val="24"/>
          <w:szCs w:val="24"/>
        </w:rPr>
        <w:t>The treatment improved his ability level, which was followed by improvements on achievement measures. There were no interventions on achievement skills.</w:t>
      </w:r>
      <w:r w:rsidR="003C70AB">
        <w:rPr>
          <w:rFonts w:ascii="Times New Roman" w:hAnsi="Times New Roman"/>
          <w:sz w:val="24"/>
          <w:szCs w:val="24"/>
        </w:rPr>
        <w:t xml:space="preserve"> (Figure 4)</w:t>
      </w:r>
      <w:r w:rsidR="00966030">
        <w:rPr>
          <w:rFonts w:ascii="Times New Roman" w:hAnsi="Times New Roman"/>
          <w:sz w:val="24"/>
          <w:szCs w:val="24"/>
        </w:rPr>
        <w:t>. The figure below shows the improvement in one child over a period of 3 years on nationally standardized testing.</w:t>
      </w:r>
    </w:p>
    <w:p w14:paraId="3A562E2C" w14:textId="77777777" w:rsidR="003C70AB" w:rsidRDefault="003C70AB" w:rsidP="003C70AB">
      <w:pPr>
        <w:spacing w:after="0"/>
        <w:ind w:firstLine="720"/>
        <w:jc w:val="center"/>
        <w:rPr>
          <w:rFonts w:ascii="Times New Roman" w:hAnsi="Times New Roman"/>
          <w:sz w:val="24"/>
          <w:szCs w:val="24"/>
        </w:rPr>
      </w:pPr>
      <w:r>
        <w:rPr>
          <w:rFonts w:ascii="Times New Roman" w:hAnsi="Times New Roman"/>
          <w:sz w:val="24"/>
          <w:szCs w:val="24"/>
        </w:rPr>
        <w:t>Figure 4</w:t>
      </w:r>
    </w:p>
    <w:p w14:paraId="17363085" w14:textId="7E73EB86" w:rsidR="005E2B4A" w:rsidRDefault="00A61131" w:rsidP="00EA0D48">
      <w:pPr>
        <w:spacing w:after="0"/>
        <w:ind w:firstLine="720"/>
        <w:rPr>
          <w:rFonts w:ascii="Times New Roman" w:hAnsi="Times New Roman"/>
          <w:sz w:val="24"/>
          <w:szCs w:val="24"/>
        </w:rPr>
      </w:pPr>
      <w:r>
        <w:rPr>
          <w:rFonts w:ascii="Times New Roman" w:hAnsi="Times New Roman"/>
          <w:noProof/>
          <w:sz w:val="24"/>
          <w:szCs w:val="24"/>
        </w:rPr>
        <w:drawing>
          <wp:inline distT="0" distB="0" distL="0" distR="0" wp14:anchorId="5F961928" wp14:editId="1A20FC18">
            <wp:extent cx="6390640" cy="443801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0640" cy="4438015"/>
                    </a:xfrm>
                    <a:prstGeom prst="rect">
                      <a:avLst/>
                    </a:prstGeom>
                    <a:noFill/>
                  </pic:spPr>
                </pic:pic>
              </a:graphicData>
            </a:graphic>
          </wp:inline>
        </w:drawing>
      </w:r>
    </w:p>
    <w:p w14:paraId="14F00C53" w14:textId="77777777" w:rsidR="005E2B4A" w:rsidRDefault="005E2B4A" w:rsidP="00EA0D48">
      <w:pPr>
        <w:spacing w:after="0"/>
        <w:ind w:firstLine="720"/>
        <w:rPr>
          <w:rFonts w:ascii="Times New Roman" w:hAnsi="Times New Roman"/>
          <w:sz w:val="24"/>
          <w:szCs w:val="24"/>
        </w:rPr>
      </w:pPr>
    </w:p>
    <w:p w14:paraId="581593DC" w14:textId="77777777" w:rsidR="005E2B4A" w:rsidRDefault="005E2B4A" w:rsidP="00EA0D48">
      <w:pPr>
        <w:spacing w:after="0"/>
        <w:ind w:firstLine="720"/>
        <w:rPr>
          <w:rFonts w:ascii="Times New Roman" w:hAnsi="Times New Roman"/>
          <w:sz w:val="24"/>
          <w:szCs w:val="24"/>
        </w:rPr>
      </w:pPr>
    </w:p>
    <w:p w14:paraId="4ED6323E" w14:textId="77777777" w:rsidR="005E2B4A" w:rsidRDefault="005E2B4A" w:rsidP="00EA0D48">
      <w:pPr>
        <w:spacing w:after="0"/>
        <w:ind w:firstLine="720"/>
        <w:rPr>
          <w:rFonts w:ascii="Times New Roman" w:hAnsi="Times New Roman"/>
          <w:sz w:val="24"/>
          <w:szCs w:val="24"/>
        </w:rPr>
      </w:pPr>
    </w:p>
    <w:p w14:paraId="0A524DC4" w14:textId="77777777" w:rsidR="00F22233" w:rsidRPr="00540F09" w:rsidRDefault="00F22233" w:rsidP="00F22233">
      <w:pPr>
        <w:spacing w:after="0"/>
        <w:rPr>
          <w:rFonts w:ascii="Times New Roman" w:hAnsi="Times New Roman"/>
          <w:b/>
          <w:sz w:val="24"/>
          <w:szCs w:val="24"/>
        </w:rPr>
      </w:pPr>
      <w:bookmarkStart w:id="2" w:name="_Hlk40547952"/>
      <w:bookmarkStart w:id="3" w:name="_Hlk40548089"/>
      <w:r>
        <w:rPr>
          <w:rFonts w:ascii="Times New Roman" w:hAnsi="Times New Roman"/>
          <w:b/>
          <w:sz w:val="24"/>
          <w:szCs w:val="24"/>
        </w:rPr>
        <w:lastRenderedPageBreak/>
        <w:t>Section II  -</w:t>
      </w:r>
      <w:r w:rsidRPr="00540F09">
        <w:rPr>
          <w:rFonts w:ascii="Times New Roman" w:hAnsi="Times New Roman"/>
          <w:b/>
          <w:sz w:val="24"/>
          <w:szCs w:val="24"/>
        </w:rPr>
        <w:t>Prison population</w:t>
      </w:r>
      <w:r w:rsidRPr="001B02FB">
        <w:rPr>
          <w:rFonts w:ascii="Times New Roman" w:hAnsi="Times New Roman"/>
          <w:b/>
          <w:sz w:val="24"/>
          <w:szCs w:val="24"/>
        </w:rPr>
        <w:t xml:space="preserve"> – A</w:t>
      </w:r>
      <w:r>
        <w:rPr>
          <w:rFonts w:ascii="Times New Roman" w:hAnsi="Times New Roman"/>
          <w:b/>
          <w:sz w:val="24"/>
          <w:szCs w:val="24"/>
        </w:rPr>
        <w:t>DD, ADHD, TBI, Substance Abuse, Learning Disabilities</w:t>
      </w:r>
    </w:p>
    <w:bookmarkEnd w:id="3"/>
    <w:p w14:paraId="127E187F" w14:textId="77777777" w:rsidR="00F22233" w:rsidRDefault="00F22233" w:rsidP="00F22233">
      <w:pPr>
        <w:spacing w:after="0"/>
        <w:ind w:firstLine="720"/>
        <w:rPr>
          <w:rFonts w:ascii="Times New Roman" w:hAnsi="Times New Roman"/>
          <w:sz w:val="24"/>
          <w:szCs w:val="24"/>
        </w:rPr>
      </w:pPr>
      <w:r>
        <w:rPr>
          <w:rFonts w:ascii="Times New Roman" w:hAnsi="Times New Roman"/>
          <w:sz w:val="24"/>
          <w:szCs w:val="24"/>
        </w:rPr>
        <w:t>“</w:t>
      </w:r>
      <w:r w:rsidRPr="006D4D1E">
        <w:rPr>
          <w:rFonts w:ascii="Times New Roman" w:hAnsi="Times New Roman"/>
          <w:sz w:val="24"/>
          <w:szCs w:val="24"/>
        </w:rPr>
        <w:t>15</w:t>
      </w:r>
      <w:r w:rsidR="00A60FDF">
        <w:rPr>
          <w:rFonts w:ascii="Times New Roman" w:hAnsi="Times New Roman"/>
          <w:sz w:val="24"/>
          <w:szCs w:val="24"/>
        </w:rPr>
        <w:t xml:space="preserve"> </w:t>
      </w:r>
      <w:r w:rsidRPr="006D4D1E">
        <w:rPr>
          <w:rFonts w:ascii="Times New Roman" w:hAnsi="Times New Roman"/>
          <w:sz w:val="24"/>
          <w:szCs w:val="24"/>
        </w:rPr>
        <w:t xml:space="preserve">studies from </w:t>
      </w:r>
      <w:r w:rsidRPr="00697CEC">
        <w:rPr>
          <w:rFonts w:ascii="Times New Roman" w:hAnsi="Times New Roman"/>
          <w:noProof/>
          <w:sz w:val="24"/>
          <w:szCs w:val="24"/>
        </w:rPr>
        <w:t>peer</w:t>
      </w:r>
      <w:r>
        <w:rPr>
          <w:rFonts w:ascii="Times New Roman" w:hAnsi="Times New Roman"/>
          <w:noProof/>
          <w:sz w:val="24"/>
          <w:szCs w:val="24"/>
        </w:rPr>
        <w:t>-</w:t>
      </w:r>
      <w:r w:rsidRPr="00697CEC">
        <w:rPr>
          <w:rFonts w:ascii="Times New Roman" w:hAnsi="Times New Roman"/>
          <w:noProof/>
          <w:sz w:val="24"/>
          <w:szCs w:val="24"/>
        </w:rPr>
        <w:t>reviewed</w:t>
      </w:r>
      <w:r w:rsidRPr="006D4D1E">
        <w:rPr>
          <w:rFonts w:ascii="Times New Roman" w:hAnsi="Times New Roman"/>
          <w:sz w:val="24"/>
          <w:szCs w:val="24"/>
        </w:rPr>
        <w:t xml:space="preserve"> journals show that 21-45% of prisoners have ADHD</w:t>
      </w:r>
      <w:r>
        <w:rPr>
          <w:rFonts w:ascii="Times New Roman" w:hAnsi="Times New Roman"/>
          <w:sz w:val="24"/>
          <w:szCs w:val="24"/>
        </w:rPr>
        <w:t xml:space="preserve">; </w:t>
      </w:r>
      <w:r w:rsidRPr="006D4D1E">
        <w:rPr>
          <w:rFonts w:ascii="Times New Roman" w:hAnsi="Times New Roman"/>
          <w:sz w:val="24"/>
          <w:szCs w:val="24"/>
        </w:rPr>
        <w:t>ADHD subjects are 4 to 9 times more likely to commit crimes and go to jail</w:t>
      </w:r>
      <w:r>
        <w:rPr>
          <w:rFonts w:ascii="Times New Roman" w:hAnsi="Times New Roman"/>
          <w:sz w:val="24"/>
          <w:szCs w:val="24"/>
        </w:rPr>
        <w:t xml:space="preserve">; </w:t>
      </w:r>
      <w:r w:rsidRPr="006D4D1E">
        <w:rPr>
          <w:rFonts w:ascii="Times New Roman" w:hAnsi="Times New Roman"/>
          <w:sz w:val="24"/>
          <w:szCs w:val="24"/>
        </w:rPr>
        <w:t>46% of female prisoners in Rhode Island met criteria for childhood ADHD</w:t>
      </w:r>
      <w:r>
        <w:rPr>
          <w:rFonts w:ascii="Times New Roman" w:hAnsi="Times New Roman"/>
          <w:sz w:val="24"/>
          <w:szCs w:val="24"/>
        </w:rPr>
        <w:t xml:space="preserve">; A </w:t>
      </w:r>
      <w:r w:rsidRPr="00697CEC">
        <w:rPr>
          <w:rFonts w:ascii="Times New Roman" w:hAnsi="Times New Roman"/>
          <w:noProof/>
          <w:sz w:val="24"/>
          <w:szCs w:val="24"/>
        </w:rPr>
        <w:t>Swedish</w:t>
      </w:r>
      <w:r w:rsidRPr="006D4D1E">
        <w:rPr>
          <w:rFonts w:ascii="Times New Roman" w:hAnsi="Times New Roman"/>
          <w:sz w:val="24"/>
          <w:szCs w:val="24"/>
        </w:rPr>
        <w:t xml:space="preserve"> study showed 40% of adult male longer-term prison inmates had ADHD</w:t>
      </w:r>
      <w:r>
        <w:rPr>
          <w:rFonts w:ascii="Times New Roman" w:hAnsi="Times New Roman"/>
          <w:sz w:val="24"/>
          <w:szCs w:val="24"/>
        </w:rPr>
        <w:t xml:space="preserve">; </w:t>
      </w:r>
      <w:r w:rsidRPr="006D4D1E">
        <w:rPr>
          <w:rFonts w:ascii="Times New Roman" w:hAnsi="Times New Roman"/>
          <w:sz w:val="24"/>
          <w:szCs w:val="24"/>
        </w:rPr>
        <w:t>The overall prevalence of ADHD in young male prisoners according to DSM-IV was 45%</w:t>
      </w:r>
      <w:r>
        <w:rPr>
          <w:rFonts w:ascii="Times New Roman" w:hAnsi="Times New Roman"/>
          <w:sz w:val="24"/>
          <w:szCs w:val="24"/>
        </w:rPr>
        <w:t xml:space="preserve">; </w:t>
      </w:r>
      <w:r w:rsidRPr="006D4D1E">
        <w:rPr>
          <w:rFonts w:ascii="Times New Roman" w:hAnsi="Times New Roman"/>
          <w:sz w:val="24"/>
          <w:szCs w:val="24"/>
        </w:rPr>
        <w:t>For violent offending, ADHD symptoms were the strongest predictor followed by alcohol dependence.</w:t>
      </w:r>
      <w:r>
        <w:rPr>
          <w:rFonts w:ascii="Times New Roman" w:hAnsi="Times New Roman"/>
          <w:sz w:val="24"/>
          <w:szCs w:val="24"/>
        </w:rPr>
        <w:t>”</w:t>
      </w:r>
    </w:p>
    <w:p w14:paraId="0A7E6DC6" w14:textId="77777777" w:rsidR="00F22233" w:rsidRPr="006D4D1E" w:rsidRDefault="00F22233" w:rsidP="00F22233">
      <w:pPr>
        <w:spacing w:after="0"/>
        <w:ind w:firstLine="720"/>
        <w:rPr>
          <w:rFonts w:ascii="Times New Roman" w:hAnsi="Times New Roman"/>
          <w:sz w:val="24"/>
          <w:szCs w:val="24"/>
        </w:rPr>
      </w:pPr>
      <w:hyperlink r:id="rId19" w:history="1">
        <w:r w:rsidRPr="006D4D1E">
          <w:rPr>
            <w:rStyle w:val="Hyperlink"/>
            <w:rFonts w:ascii="Times New Roman" w:hAnsi="Times New Roman"/>
            <w:sz w:val="24"/>
            <w:szCs w:val="24"/>
          </w:rPr>
          <w:t>http://adultaddstrengths.com/2011/01/12/adhd-and-crime-ignore-now-jail-later-15-clinical-studies/</w:t>
        </w:r>
      </w:hyperlink>
    </w:p>
    <w:p w14:paraId="2F45E9CC" w14:textId="77777777" w:rsidR="00F22233" w:rsidRPr="001B02FB" w:rsidRDefault="00F22233" w:rsidP="00F22233">
      <w:pPr>
        <w:spacing w:after="0"/>
        <w:ind w:firstLine="720"/>
        <w:rPr>
          <w:rFonts w:ascii="Times New Roman" w:hAnsi="Times New Roman"/>
          <w:sz w:val="24"/>
          <w:szCs w:val="24"/>
        </w:rPr>
      </w:pPr>
      <w:r>
        <w:rPr>
          <w:rFonts w:ascii="Times New Roman" w:hAnsi="Times New Roman"/>
          <w:sz w:val="24"/>
          <w:szCs w:val="24"/>
        </w:rPr>
        <w:t>“</w:t>
      </w:r>
      <w:r w:rsidRPr="006D4D1E">
        <w:rPr>
          <w:rFonts w:ascii="Times New Roman" w:hAnsi="Times New Roman"/>
          <w:sz w:val="24"/>
          <w:szCs w:val="24"/>
        </w:rPr>
        <w:t>About 8.5 percent of U.S. non-incarcerated adults have a history of traumatic brain injury (TBI), and about 2 percent of the greater population is currently suffering from some sort of disability because of their injury.</w:t>
      </w:r>
      <w:r>
        <w:rPr>
          <w:rFonts w:ascii="Times New Roman" w:hAnsi="Times New Roman"/>
          <w:sz w:val="24"/>
          <w:szCs w:val="24"/>
        </w:rPr>
        <w:t xml:space="preserve"> </w:t>
      </w:r>
      <w:r w:rsidRPr="006D4D1E">
        <w:rPr>
          <w:rFonts w:ascii="Times New Roman" w:hAnsi="Times New Roman"/>
          <w:sz w:val="24"/>
          <w:szCs w:val="24"/>
        </w:rPr>
        <w:tab/>
        <w:t>In prisons, however, approximately 60 percent of adults have had at least one TBI</w:t>
      </w:r>
      <w:r>
        <w:rPr>
          <w:rFonts w:ascii="Times New Roman" w:hAnsi="Times New Roman"/>
          <w:sz w:val="24"/>
          <w:szCs w:val="24"/>
        </w:rPr>
        <w:t xml:space="preserve">. </w:t>
      </w:r>
      <w:r w:rsidRPr="006D4D1E">
        <w:rPr>
          <w:rFonts w:ascii="Times New Roman" w:hAnsi="Times New Roman"/>
          <w:sz w:val="24"/>
          <w:szCs w:val="24"/>
        </w:rPr>
        <w:t>In a recent South Carolina survey of 636 prisoners, some 65 percent of males and 73 percent of females reported having sustained TBIs at some point in their lives</w:t>
      </w:r>
      <w:r w:rsidRPr="001B02FB">
        <w:rPr>
          <w:rFonts w:ascii="Times New Roman" w:hAnsi="Times New Roman"/>
          <w:sz w:val="24"/>
          <w:szCs w:val="24"/>
        </w:rPr>
        <w:t>”</w:t>
      </w:r>
    </w:p>
    <w:bookmarkStart w:id="4" w:name="OLE_LINK19"/>
    <w:p w14:paraId="2826F8AC" w14:textId="77777777" w:rsidR="00F22233" w:rsidRPr="006D4D1E" w:rsidRDefault="00F22233" w:rsidP="00F22233">
      <w:pPr>
        <w:spacing w:after="0"/>
        <w:ind w:firstLine="720"/>
        <w:rPr>
          <w:rFonts w:ascii="Times New Roman" w:hAnsi="Times New Roman"/>
          <w:sz w:val="24"/>
          <w:szCs w:val="24"/>
        </w:rPr>
      </w:pPr>
      <w:r w:rsidRPr="006D4D1E">
        <w:rPr>
          <w:rFonts w:ascii="Times New Roman" w:hAnsi="Times New Roman"/>
          <w:sz w:val="24"/>
          <w:szCs w:val="24"/>
        </w:rPr>
        <w:fldChar w:fldCharType="begin"/>
      </w:r>
      <w:r w:rsidRPr="006D4D1E">
        <w:rPr>
          <w:rFonts w:ascii="Times New Roman" w:hAnsi="Times New Roman"/>
          <w:sz w:val="24"/>
          <w:szCs w:val="24"/>
        </w:rPr>
        <w:instrText xml:space="preserve"> HYPERLINK "https://www.scientificamerican.com/article/traumatic-brain-injury-prison/" </w:instrText>
      </w:r>
      <w:r w:rsidRPr="006D4D1E">
        <w:rPr>
          <w:rFonts w:ascii="Times New Roman" w:hAnsi="Times New Roman"/>
          <w:sz w:val="24"/>
          <w:szCs w:val="24"/>
        </w:rPr>
        <w:fldChar w:fldCharType="separate"/>
      </w:r>
      <w:r w:rsidRPr="006D4D1E">
        <w:rPr>
          <w:rStyle w:val="Hyperlink"/>
          <w:rFonts w:ascii="Times New Roman" w:hAnsi="Times New Roman"/>
          <w:sz w:val="24"/>
          <w:szCs w:val="24"/>
        </w:rPr>
        <w:t>https://www.scientificamerican.com/article/traumatic-brain-injury-prison/</w:t>
      </w:r>
      <w:r w:rsidRPr="006D4D1E">
        <w:rPr>
          <w:rFonts w:ascii="Times New Roman" w:hAnsi="Times New Roman"/>
          <w:sz w:val="24"/>
          <w:szCs w:val="24"/>
        </w:rPr>
        <w:fldChar w:fldCharType="end"/>
      </w:r>
    </w:p>
    <w:bookmarkEnd w:id="4"/>
    <w:p w14:paraId="7A1EB5D9" w14:textId="77777777" w:rsidR="00F22233" w:rsidRPr="006D4D1E" w:rsidRDefault="00F22233" w:rsidP="00F22233">
      <w:pPr>
        <w:spacing w:after="0"/>
        <w:ind w:firstLine="720"/>
        <w:rPr>
          <w:rFonts w:ascii="Times New Roman" w:hAnsi="Times New Roman"/>
          <w:sz w:val="24"/>
          <w:szCs w:val="24"/>
        </w:rPr>
      </w:pPr>
      <w:r>
        <w:rPr>
          <w:rFonts w:ascii="Times New Roman" w:hAnsi="Times New Roman"/>
          <w:sz w:val="24"/>
          <w:szCs w:val="24"/>
        </w:rPr>
        <w:t>“</w:t>
      </w:r>
      <w:r w:rsidRPr="006D4D1E">
        <w:rPr>
          <w:rFonts w:ascii="Times New Roman" w:hAnsi="Times New Roman"/>
          <w:sz w:val="24"/>
          <w:szCs w:val="24"/>
        </w:rPr>
        <w:t>Slaughter, Fann, and Ehde (2003) conducted standardized interviews with 69 randomly selected inmates in a county jail in Seattle, Washington. 87% percent of the subjects reported having had a TBI during their lifetime: 36.2% reported having had a TBI in the prior year.</w:t>
      </w:r>
      <w:r>
        <w:rPr>
          <w:rFonts w:ascii="Times New Roman" w:hAnsi="Times New Roman"/>
          <w:sz w:val="24"/>
          <w:szCs w:val="24"/>
        </w:rPr>
        <w:t>;</w:t>
      </w:r>
      <w:r w:rsidRPr="006D4D1E">
        <w:rPr>
          <w:rFonts w:ascii="Times New Roman" w:hAnsi="Times New Roman"/>
          <w:sz w:val="24"/>
          <w:szCs w:val="24"/>
        </w:rPr>
        <w:tab/>
        <w:t xml:space="preserve">It was noted that those with a more recent injury presented with a higher prevalence of anger, aggression, cognitive problems, and psychiatric problems at the time of the evaluation than those who had been injured previously. </w:t>
      </w:r>
      <w:r>
        <w:rPr>
          <w:rFonts w:ascii="Times New Roman" w:hAnsi="Times New Roman"/>
          <w:sz w:val="24"/>
          <w:szCs w:val="24"/>
        </w:rPr>
        <w:t xml:space="preserve"> (Slaughter et al., 2003)</w:t>
      </w:r>
    </w:p>
    <w:bookmarkStart w:id="5" w:name="OLE_LINK18"/>
    <w:p w14:paraId="07333E19" w14:textId="77777777" w:rsidR="00F22233" w:rsidRPr="006D4D1E" w:rsidRDefault="00F22233" w:rsidP="00F22233">
      <w:pPr>
        <w:spacing w:after="0"/>
        <w:ind w:firstLine="720"/>
        <w:rPr>
          <w:rFonts w:ascii="Times New Roman" w:hAnsi="Times New Roman"/>
          <w:sz w:val="24"/>
          <w:szCs w:val="24"/>
        </w:rPr>
      </w:pPr>
      <w:r>
        <w:rPr>
          <w:rStyle w:val="Hyperlink"/>
          <w:rFonts w:ascii="Times New Roman" w:hAnsi="Times New Roman"/>
          <w:sz w:val="24"/>
          <w:szCs w:val="24"/>
        </w:rPr>
        <w:fldChar w:fldCharType="begin"/>
      </w:r>
      <w:r>
        <w:rPr>
          <w:rStyle w:val="Hyperlink"/>
          <w:rFonts w:ascii="Times New Roman" w:hAnsi="Times New Roman"/>
          <w:sz w:val="24"/>
          <w:szCs w:val="24"/>
        </w:rPr>
        <w:instrText xml:space="preserve"> HYPERLINK "http://www.brainline.org/content/2009/05/traumatic-brain-injury-in-prisons-a-review_pageall.html" </w:instrText>
      </w:r>
      <w:r>
        <w:rPr>
          <w:rStyle w:val="Hyperlink"/>
          <w:rFonts w:ascii="Times New Roman" w:hAnsi="Times New Roman"/>
          <w:sz w:val="24"/>
          <w:szCs w:val="24"/>
        </w:rPr>
        <w:fldChar w:fldCharType="separate"/>
      </w:r>
      <w:r w:rsidRPr="006D4D1E">
        <w:rPr>
          <w:rStyle w:val="Hyperlink"/>
          <w:rFonts w:ascii="Times New Roman" w:hAnsi="Times New Roman"/>
          <w:sz w:val="24"/>
          <w:szCs w:val="24"/>
        </w:rPr>
        <w:t>http://www.brainline.org/content/2009/05/traumatic-brain-injury-in-prisons-a-review_pageall.html</w:t>
      </w:r>
      <w:r>
        <w:rPr>
          <w:rStyle w:val="Hyperlink"/>
          <w:rFonts w:ascii="Times New Roman" w:hAnsi="Times New Roman"/>
          <w:sz w:val="24"/>
          <w:szCs w:val="24"/>
        </w:rPr>
        <w:fldChar w:fldCharType="end"/>
      </w:r>
    </w:p>
    <w:p w14:paraId="53E1E6B9" w14:textId="77777777" w:rsidR="00F22233" w:rsidRDefault="00F22233" w:rsidP="00F22233">
      <w:pPr>
        <w:spacing w:after="0"/>
        <w:ind w:firstLine="720"/>
        <w:rPr>
          <w:rFonts w:ascii="Times New Roman" w:hAnsi="Times New Roman"/>
          <w:sz w:val="24"/>
          <w:szCs w:val="24"/>
        </w:rPr>
      </w:pPr>
      <w:bookmarkStart w:id="6" w:name="_Hlk104716816"/>
      <w:r>
        <w:rPr>
          <w:rFonts w:ascii="Times New Roman" w:hAnsi="Times New Roman"/>
          <w:sz w:val="24"/>
          <w:szCs w:val="24"/>
        </w:rPr>
        <w:t>“</w:t>
      </w:r>
      <w:bookmarkEnd w:id="5"/>
      <w:r w:rsidRPr="006D4D1E">
        <w:rPr>
          <w:rFonts w:ascii="Times New Roman" w:hAnsi="Times New Roman"/>
          <w:sz w:val="24"/>
          <w:szCs w:val="24"/>
        </w:rPr>
        <w:t>Up to 50% of the prison population has some type of learning disability</w:t>
      </w:r>
      <w:r>
        <w:rPr>
          <w:rFonts w:ascii="Times New Roman" w:hAnsi="Times New Roman"/>
          <w:sz w:val="24"/>
          <w:szCs w:val="24"/>
        </w:rPr>
        <w:t xml:space="preserve">; </w:t>
      </w:r>
      <w:r w:rsidRPr="006D4D1E">
        <w:rPr>
          <w:rFonts w:ascii="Times New Roman" w:hAnsi="Times New Roman"/>
          <w:sz w:val="24"/>
          <w:szCs w:val="24"/>
        </w:rPr>
        <w:t>Up to 60% of adolescents in treatment for substance abuse have learning disabilities</w:t>
      </w:r>
      <w:r>
        <w:rPr>
          <w:rFonts w:ascii="Times New Roman" w:hAnsi="Times New Roman"/>
          <w:sz w:val="24"/>
          <w:szCs w:val="24"/>
        </w:rPr>
        <w:t xml:space="preserve">; </w:t>
      </w:r>
      <w:r w:rsidRPr="006D4D1E">
        <w:rPr>
          <w:rFonts w:ascii="Times New Roman" w:hAnsi="Times New Roman"/>
          <w:sz w:val="24"/>
          <w:szCs w:val="24"/>
        </w:rPr>
        <w:t>31% of adolescents with learning disabilities will be arrested 3-5 years out of high school</w:t>
      </w:r>
      <w:r>
        <w:rPr>
          <w:rFonts w:ascii="Times New Roman" w:hAnsi="Times New Roman"/>
          <w:sz w:val="24"/>
          <w:szCs w:val="24"/>
        </w:rPr>
        <w:t xml:space="preserve">; </w:t>
      </w:r>
      <w:r w:rsidRPr="006D4D1E">
        <w:rPr>
          <w:rFonts w:ascii="Times New Roman" w:hAnsi="Times New Roman"/>
          <w:sz w:val="24"/>
          <w:szCs w:val="24"/>
        </w:rPr>
        <w:t>50% of juvenile delinquents tested were found to have undetected learning disabilities</w:t>
      </w:r>
      <w:r>
        <w:rPr>
          <w:rFonts w:ascii="Times New Roman" w:hAnsi="Times New Roman"/>
          <w:sz w:val="24"/>
          <w:szCs w:val="24"/>
        </w:rPr>
        <w:t xml:space="preserve">; </w:t>
      </w:r>
      <w:r w:rsidRPr="006D4D1E">
        <w:rPr>
          <w:rFonts w:ascii="Times New Roman" w:hAnsi="Times New Roman"/>
          <w:sz w:val="24"/>
          <w:szCs w:val="24"/>
        </w:rPr>
        <w:t>2/3 of all prisoners are below seventh grade in numeracy</w:t>
      </w:r>
      <w:r>
        <w:rPr>
          <w:rFonts w:ascii="Times New Roman" w:hAnsi="Times New Roman"/>
          <w:sz w:val="24"/>
          <w:szCs w:val="24"/>
        </w:rPr>
        <w:t xml:space="preserve">; </w:t>
      </w:r>
      <w:r w:rsidRPr="006D4D1E">
        <w:rPr>
          <w:rFonts w:ascii="Times New Roman" w:hAnsi="Times New Roman"/>
          <w:sz w:val="24"/>
          <w:szCs w:val="24"/>
        </w:rPr>
        <w:t xml:space="preserve">4/5 are below seventh grade in </w:t>
      </w:r>
      <w:r w:rsidRPr="001B02FB">
        <w:rPr>
          <w:rFonts w:ascii="Times New Roman" w:hAnsi="Times New Roman"/>
          <w:sz w:val="24"/>
          <w:szCs w:val="24"/>
        </w:rPr>
        <w:t>writing”</w:t>
      </w:r>
      <w:hyperlink r:id="rId20" w:history="1">
        <w:r w:rsidRPr="001B02FB">
          <w:rPr>
            <w:rStyle w:val="Hyperlink"/>
            <w:rFonts w:ascii="Times New Roman" w:hAnsi="Times New Roman"/>
            <w:sz w:val="24"/>
            <w:szCs w:val="24"/>
          </w:rPr>
          <w:t>http:</w:t>
        </w:r>
        <w:r w:rsidRPr="006D4D1E">
          <w:rPr>
            <w:rStyle w:val="Hyperlink"/>
            <w:rFonts w:ascii="Times New Roman" w:hAnsi="Times New Roman"/>
            <w:sz w:val="24"/>
            <w:szCs w:val="24"/>
          </w:rPr>
          <w:t>//odpc.ucsf.edu/sites/odpc.ucsf.edu/files/pdf_docs/REVISEDforensicpsychSQ.pdf</w:t>
        </w:r>
      </w:hyperlink>
      <w:r>
        <w:rPr>
          <w:rStyle w:val="Hyperlink"/>
          <w:rFonts w:ascii="Times New Roman" w:hAnsi="Times New Roman"/>
          <w:sz w:val="24"/>
          <w:szCs w:val="24"/>
        </w:rPr>
        <w:t xml:space="preserve"> </w:t>
      </w:r>
      <w:r w:rsidRPr="006D4D1E">
        <w:rPr>
          <w:rFonts w:ascii="Times New Roman" w:hAnsi="Times New Roman"/>
          <w:sz w:val="24"/>
          <w:szCs w:val="24"/>
        </w:rPr>
        <w:t>Washington Summit on Learning Disabilities</w:t>
      </w:r>
      <w:r>
        <w:rPr>
          <w:rFonts w:ascii="Times New Roman" w:hAnsi="Times New Roman"/>
          <w:sz w:val="24"/>
          <w:szCs w:val="24"/>
        </w:rPr>
        <w:t xml:space="preserve">, 1994 </w:t>
      </w:r>
    </w:p>
    <w:bookmarkEnd w:id="6"/>
    <w:p w14:paraId="1C5D3667" w14:textId="77777777" w:rsidR="00F22233" w:rsidRDefault="00F22233" w:rsidP="00F22233">
      <w:pPr>
        <w:spacing w:after="0"/>
        <w:ind w:firstLine="720"/>
        <w:rPr>
          <w:rFonts w:ascii="Times New Roman" w:hAnsi="Times New Roman"/>
          <w:sz w:val="24"/>
          <w:szCs w:val="24"/>
        </w:rPr>
      </w:pPr>
      <w:r>
        <w:rPr>
          <w:rFonts w:ascii="Times New Roman" w:hAnsi="Times New Roman"/>
          <w:sz w:val="24"/>
          <w:szCs w:val="24"/>
        </w:rPr>
        <w:t>This prison population analysis indicates that the special education child is particularly vulnerable to future problems. Many of these children also end up on the disability roles. All of these conditions have been shown to be responsive to EEG biofeedback interventions. I have recently published an article documenting that the effects of the treatment cannot be considered a placebo effect (</w:t>
      </w:r>
      <w:r w:rsidRPr="002634C5">
        <w:rPr>
          <w:rFonts w:ascii="Times New Roman" w:hAnsi="Times New Roman"/>
          <w:sz w:val="24"/>
          <w:szCs w:val="24"/>
        </w:rPr>
        <w:t>Thornton, 2018)</w:t>
      </w:r>
      <w:r>
        <w:rPr>
          <w:rFonts w:ascii="Times New Roman" w:hAnsi="Times New Roman"/>
          <w:sz w:val="24"/>
          <w:szCs w:val="24"/>
        </w:rPr>
        <w:t>.</w:t>
      </w:r>
    </w:p>
    <w:p w14:paraId="3EFCD62C" w14:textId="77777777" w:rsidR="00F22233" w:rsidRDefault="00F22233" w:rsidP="00F22233">
      <w:pPr>
        <w:spacing w:after="0"/>
        <w:ind w:firstLine="720"/>
        <w:rPr>
          <w:rFonts w:ascii="Times New Roman" w:hAnsi="Times New Roman"/>
          <w:sz w:val="24"/>
          <w:szCs w:val="24"/>
        </w:rPr>
      </w:pPr>
      <w:r>
        <w:rPr>
          <w:rFonts w:ascii="Times New Roman" w:hAnsi="Times New Roman"/>
          <w:sz w:val="24"/>
          <w:szCs w:val="24"/>
        </w:rPr>
        <w:t xml:space="preserve"> </w:t>
      </w:r>
      <w:r w:rsidRPr="00CA539F">
        <w:rPr>
          <w:rFonts w:ascii="Times New Roman" w:hAnsi="Times New Roman"/>
          <w:sz w:val="24"/>
          <w:szCs w:val="24"/>
        </w:rPr>
        <w:t>The state that currently spends the least on youth incarceration is Louisiana ($46,662 a year per offender), and the state that spends the most is New York ($352,663 a year per offender).</w:t>
      </w:r>
      <w:r>
        <w:rPr>
          <w:rFonts w:ascii="Times New Roman" w:hAnsi="Times New Roman"/>
          <w:sz w:val="24"/>
          <w:szCs w:val="24"/>
        </w:rPr>
        <w:t xml:space="preserve"> </w:t>
      </w:r>
    </w:p>
    <w:p w14:paraId="04B13E23" w14:textId="77777777" w:rsidR="00F22233" w:rsidRDefault="00F22233" w:rsidP="00F22233">
      <w:pPr>
        <w:spacing w:after="0"/>
        <w:ind w:firstLine="720"/>
        <w:rPr>
          <w:rFonts w:ascii="Times New Roman" w:hAnsi="Times New Roman"/>
          <w:sz w:val="24"/>
          <w:szCs w:val="24"/>
        </w:rPr>
      </w:pPr>
      <w:hyperlink r:id="rId21" w:history="1">
        <w:r w:rsidRPr="005A23F5">
          <w:rPr>
            <w:rStyle w:val="Hyperlink"/>
          </w:rPr>
          <w:t>http://www.justicepolicy.org/news/8570</w:t>
        </w:r>
      </w:hyperlink>
    </w:p>
    <w:p w14:paraId="1EA98AA0" w14:textId="77777777" w:rsidR="00F22233" w:rsidRPr="001B02FB" w:rsidRDefault="00F22233" w:rsidP="00F22233">
      <w:pPr>
        <w:spacing w:after="0"/>
        <w:ind w:firstLine="720"/>
        <w:rPr>
          <w:rFonts w:ascii="Times New Roman" w:hAnsi="Times New Roman"/>
          <w:sz w:val="24"/>
          <w:szCs w:val="24"/>
        </w:rPr>
      </w:pPr>
      <w:r w:rsidRPr="00E14729">
        <w:rPr>
          <w:rFonts w:ascii="Times New Roman" w:hAnsi="Times New Roman"/>
          <w:sz w:val="24"/>
          <w:szCs w:val="24"/>
        </w:rPr>
        <w:t xml:space="preserve">In adult correctional facilities, 28-43% of inmates need special education (vs. 5% in normal population) 82% of prison inmates in U.S. are dropouts </w:t>
      </w:r>
      <w:r>
        <w:rPr>
          <w:rFonts w:ascii="Times New Roman" w:hAnsi="Times New Roman"/>
          <w:sz w:val="24"/>
          <w:szCs w:val="24"/>
        </w:rPr>
        <w:t xml:space="preserve"> </w:t>
      </w:r>
      <w:r w:rsidRPr="00E14729">
        <w:rPr>
          <w:rFonts w:ascii="Times New Roman" w:hAnsi="Times New Roman"/>
          <w:sz w:val="24"/>
          <w:szCs w:val="24"/>
        </w:rPr>
        <w:t xml:space="preserve">In New York City, average cost of incarcerating a youth is $55,300 a year. </w:t>
      </w:r>
      <w:r>
        <w:rPr>
          <w:rFonts w:ascii="Times New Roman" w:hAnsi="Times New Roman"/>
          <w:sz w:val="24"/>
          <w:szCs w:val="24"/>
        </w:rPr>
        <w:t xml:space="preserve">(Winter, 1997) </w:t>
      </w:r>
      <w:r w:rsidRPr="00E14729">
        <w:rPr>
          <w:rFonts w:ascii="Times New Roman" w:hAnsi="Times New Roman"/>
          <w:sz w:val="24"/>
          <w:szCs w:val="24"/>
        </w:rPr>
        <w:t>30% of children with Learning Disability have been arrested within 3-5 years after High School Graduation</w:t>
      </w:r>
      <w:r>
        <w:rPr>
          <w:rFonts w:ascii="Times New Roman" w:hAnsi="Times New Roman"/>
          <w:sz w:val="24"/>
          <w:szCs w:val="24"/>
        </w:rPr>
        <w:t xml:space="preserve"> </w:t>
      </w:r>
      <w:r w:rsidRPr="00E14729">
        <w:rPr>
          <w:rFonts w:ascii="Times New Roman" w:hAnsi="Times New Roman"/>
          <w:sz w:val="24"/>
          <w:szCs w:val="24"/>
        </w:rPr>
        <w:t xml:space="preserve">58% of children with Emotional disability arrested 3-5 yrs. After </w:t>
      </w:r>
      <w:r w:rsidRPr="001B02FB">
        <w:rPr>
          <w:rFonts w:ascii="Times New Roman" w:hAnsi="Times New Roman"/>
          <w:sz w:val="24"/>
          <w:szCs w:val="24"/>
        </w:rPr>
        <w:t xml:space="preserve">graduation, </w:t>
      </w:r>
      <w:r w:rsidRPr="00E14729">
        <w:rPr>
          <w:rFonts w:ascii="Times New Roman" w:hAnsi="Times New Roman"/>
          <w:sz w:val="24"/>
          <w:szCs w:val="24"/>
        </w:rPr>
        <w:t xml:space="preserve">6% of normal students arrested 1x before </w:t>
      </w:r>
      <w:r w:rsidRPr="001B02FB">
        <w:rPr>
          <w:rFonts w:ascii="Times New Roman" w:hAnsi="Times New Roman"/>
          <w:sz w:val="24"/>
          <w:szCs w:val="24"/>
        </w:rPr>
        <w:t>graduation.</w:t>
      </w:r>
    </w:p>
    <w:p w14:paraId="6937E1A8" w14:textId="77777777" w:rsidR="00F22233" w:rsidRDefault="00F22233" w:rsidP="00F22233">
      <w:pPr>
        <w:spacing w:after="0"/>
        <w:ind w:firstLine="720"/>
        <w:rPr>
          <w:rFonts w:ascii="Times New Roman" w:hAnsi="Times New Roman"/>
          <w:sz w:val="24"/>
          <w:szCs w:val="24"/>
        </w:rPr>
      </w:pPr>
      <w:bookmarkStart w:id="7" w:name="_Hlk104721002"/>
      <w:r w:rsidRPr="00A829B4">
        <w:rPr>
          <w:rFonts w:ascii="Times New Roman" w:hAnsi="Times New Roman"/>
          <w:sz w:val="24"/>
          <w:szCs w:val="24"/>
        </w:rPr>
        <w:t xml:space="preserve">Arns et al. (2014) meta-analysis incorporated 15 studies on neurofeedback from 2009 </w:t>
      </w:r>
      <w:r>
        <w:rPr>
          <w:rFonts w:ascii="Times New Roman" w:hAnsi="Times New Roman"/>
          <w:sz w:val="24"/>
          <w:szCs w:val="24"/>
        </w:rPr>
        <w:t xml:space="preserve">and </w:t>
      </w:r>
      <w:r w:rsidRPr="00A829B4">
        <w:rPr>
          <w:rFonts w:ascii="Times New Roman" w:hAnsi="Times New Roman"/>
          <w:sz w:val="24"/>
          <w:szCs w:val="24"/>
        </w:rPr>
        <w:t>found large effect sizes for inattention (.81 SD) and medium effects sizes (.55 SD) for hyperactivity and impulsivity.</w:t>
      </w:r>
      <w:r>
        <w:rPr>
          <w:rFonts w:ascii="Times New Roman" w:hAnsi="Times New Roman"/>
          <w:sz w:val="24"/>
          <w:szCs w:val="24"/>
        </w:rPr>
        <w:t xml:space="preserve"> </w:t>
      </w:r>
      <w:bookmarkEnd w:id="7"/>
      <w:r>
        <w:rPr>
          <w:rFonts w:ascii="Times New Roman" w:hAnsi="Times New Roman"/>
          <w:sz w:val="24"/>
          <w:szCs w:val="24"/>
        </w:rPr>
        <w:t>T</w:t>
      </w:r>
      <w:r w:rsidRPr="00A829B4">
        <w:rPr>
          <w:rFonts w:ascii="Times New Roman" w:hAnsi="Times New Roman"/>
          <w:sz w:val="24"/>
          <w:szCs w:val="24"/>
        </w:rPr>
        <w:t xml:space="preserve">he effects did not disappear with </w:t>
      </w:r>
      <w:r w:rsidRPr="00F83E15">
        <w:rPr>
          <w:rFonts w:ascii="Times New Roman" w:hAnsi="Times New Roman"/>
          <w:noProof/>
          <w:sz w:val="24"/>
          <w:szCs w:val="24"/>
        </w:rPr>
        <w:t>time,</w:t>
      </w:r>
      <w:r w:rsidRPr="00A829B4">
        <w:rPr>
          <w:rFonts w:ascii="Times New Roman" w:hAnsi="Times New Roman"/>
          <w:sz w:val="24"/>
          <w:szCs w:val="24"/>
        </w:rPr>
        <w:t xml:space="preserve"> and a tendency for further improvement across time for hyper-activity/impulsivity</w:t>
      </w:r>
      <w:r>
        <w:rPr>
          <w:rFonts w:ascii="Times New Roman" w:hAnsi="Times New Roman"/>
          <w:sz w:val="24"/>
          <w:szCs w:val="24"/>
        </w:rPr>
        <w:t xml:space="preserve">. </w:t>
      </w:r>
      <w:r w:rsidRPr="00A829B4">
        <w:rPr>
          <w:rFonts w:ascii="Times New Roman" w:hAnsi="Times New Roman"/>
          <w:sz w:val="24"/>
          <w:szCs w:val="24"/>
        </w:rPr>
        <w:t>Burkett</w:t>
      </w:r>
      <w:r>
        <w:rPr>
          <w:rFonts w:ascii="Times New Roman" w:hAnsi="Times New Roman"/>
          <w:sz w:val="24"/>
          <w:szCs w:val="24"/>
        </w:rPr>
        <w:t xml:space="preserve"> et al. (2005) reported on </w:t>
      </w:r>
      <w:r w:rsidRPr="00A829B4">
        <w:rPr>
          <w:rFonts w:ascii="Times New Roman" w:hAnsi="Times New Roman"/>
          <w:sz w:val="24"/>
          <w:szCs w:val="24"/>
        </w:rPr>
        <w:t xml:space="preserve">270 male addicts </w:t>
      </w:r>
      <w:r>
        <w:rPr>
          <w:rFonts w:ascii="Times New Roman" w:hAnsi="Times New Roman"/>
          <w:sz w:val="24"/>
          <w:szCs w:val="24"/>
        </w:rPr>
        <w:t xml:space="preserve">who </w:t>
      </w:r>
      <w:r w:rsidRPr="00A829B4">
        <w:rPr>
          <w:rFonts w:ascii="Times New Roman" w:hAnsi="Times New Roman"/>
          <w:sz w:val="24"/>
          <w:szCs w:val="24"/>
        </w:rPr>
        <w:t xml:space="preserve">received 30 </w:t>
      </w:r>
      <w:r>
        <w:rPr>
          <w:rFonts w:ascii="Times New Roman" w:hAnsi="Times New Roman"/>
          <w:sz w:val="24"/>
          <w:szCs w:val="24"/>
        </w:rPr>
        <w:t xml:space="preserve">EEG biofeedback </w:t>
      </w:r>
      <w:r w:rsidRPr="00A829B4">
        <w:rPr>
          <w:rFonts w:ascii="Times New Roman" w:hAnsi="Times New Roman"/>
          <w:sz w:val="24"/>
          <w:szCs w:val="24"/>
        </w:rPr>
        <w:t xml:space="preserve">sessions. </w:t>
      </w:r>
      <w:r>
        <w:rPr>
          <w:rFonts w:ascii="Times New Roman" w:hAnsi="Times New Roman"/>
          <w:sz w:val="24"/>
          <w:szCs w:val="24"/>
        </w:rPr>
        <w:t>Within the addict group</w:t>
      </w:r>
      <w:r w:rsidRPr="00A829B4">
        <w:rPr>
          <w:rFonts w:ascii="Times New Roman" w:hAnsi="Times New Roman"/>
          <w:sz w:val="24"/>
          <w:szCs w:val="24"/>
        </w:rPr>
        <w:t xml:space="preserve">, 53.2% reported no alcohol or drug use 12 months after biofeedback, and 23.4% used drugs or alcohol only one to three times after their stay. </w:t>
      </w:r>
      <w:r w:rsidRPr="00F83E15">
        <w:rPr>
          <w:rFonts w:ascii="Times New Roman" w:hAnsi="Times New Roman"/>
          <w:noProof/>
          <w:sz w:val="24"/>
          <w:szCs w:val="24"/>
        </w:rPr>
        <w:t>This</w:t>
      </w:r>
      <w:r w:rsidRPr="00A829B4">
        <w:rPr>
          <w:rFonts w:ascii="Times New Roman" w:hAnsi="Times New Roman"/>
          <w:sz w:val="24"/>
          <w:szCs w:val="24"/>
        </w:rPr>
        <w:t xml:space="preserve"> was a substantial improvement from the expected 30% or less expected recovery in this group.</w:t>
      </w:r>
      <w:r>
        <w:rPr>
          <w:rFonts w:ascii="Times New Roman" w:hAnsi="Times New Roman"/>
          <w:sz w:val="24"/>
          <w:szCs w:val="24"/>
        </w:rPr>
        <w:t xml:space="preserve"> </w:t>
      </w:r>
      <w:r w:rsidRPr="00A829B4">
        <w:rPr>
          <w:rFonts w:ascii="Times New Roman" w:hAnsi="Times New Roman"/>
          <w:sz w:val="24"/>
          <w:szCs w:val="24"/>
        </w:rPr>
        <w:t>Self-report depression scores dropped by 50% and self-report anxiety scores by 66%.</w:t>
      </w:r>
      <w:r>
        <w:rPr>
          <w:rFonts w:ascii="Times New Roman" w:hAnsi="Times New Roman"/>
          <w:sz w:val="24"/>
          <w:szCs w:val="24"/>
        </w:rPr>
        <w:t xml:space="preserve"> Thornton (2013) reported on the memory improvements in the brain injured, normal and </w:t>
      </w:r>
      <w:r w:rsidR="006A7484">
        <w:rPr>
          <w:rFonts w:ascii="Times New Roman" w:hAnsi="Times New Roman"/>
          <w:sz w:val="24"/>
          <w:szCs w:val="24"/>
        </w:rPr>
        <w:t>learning-disabled</w:t>
      </w:r>
      <w:r>
        <w:rPr>
          <w:rFonts w:ascii="Times New Roman" w:hAnsi="Times New Roman"/>
          <w:sz w:val="24"/>
          <w:szCs w:val="24"/>
        </w:rPr>
        <w:t xml:space="preserve"> groups indicated above normative values at the end of the treatment period.</w:t>
      </w:r>
    </w:p>
    <w:p w14:paraId="1FD8D974" w14:textId="77777777" w:rsidR="00F22233" w:rsidRDefault="00F22233" w:rsidP="00F22233">
      <w:pPr>
        <w:spacing w:after="0"/>
        <w:ind w:firstLine="720"/>
        <w:rPr>
          <w:rFonts w:ascii="Times New Roman" w:hAnsi="Times New Roman"/>
          <w:sz w:val="24"/>
          <w:szCs w:val="24"/>
        </w:rPr>
      </w:pPr>
      <w:r>
        <w:rPr>
          <w:rFonts w:ascii="Times New Roman" w:hAnsi="Times New Roman"/>
          <w:sz w:val="24"/>
          <w:szCs w:val="24"/>
        </w:rPr>
        <w:lastRenderedPageBreak/>
        <w:t xml:space="preserve">It is important to note that </w:t>
      </w:r>
      <w:r w:rsidRPr="00F83E15">
        <w:rPr>
          <w:rFonts w:ascii="Times New Roman" w:hAnsi="Times New Roman"/>
          <w:noProof/>
          <w:sz w:val="24"/>
          <w:szCs w:val="24"/>
        </w:rPr>
        <w:t>jobs are not threatened by this technology</w:t>
      </w:r>
      <w:r>
        <w:rPr>
          <w:rFonts w:ascii="Times New Roman" w:hAnsi="Times New Roman"/>
          <w:sz w:val="24"/>
          <w:szCs w:val="24"/>
        </w:rPr>
        <w:t xml:space="preserve">, it merely requires about </w:t>
      </w:r>
      <w:r w:rsidRPr="00F83E15">
        <w:rPr>
          <w:rFonts w:ascii="Times New Roman" w:hAnsi="Times New Roman"/>
          <w:noProof/>
          <w:sz w:val="24"/>
          <w:szCs w:val="24"/>
        </w:rPr>
        <w:t>5</w:t>
      </w:r>
      <w:r>
        <w:rPr>
          <w:rFonts w:ascii="Times New Roman" w:hAnsi="Times New Roman"/>
          <w:sz w:val="24"/>
          <w:szCs w:val="24"/>
        </w:rPr>
        <w:t xml:space="preserve"> days of retraining. The retraining will result in better outcomes and greater results from standard tutoring interventions. Start-up costs for one unit and training is $12,000 to $15,000. A small research grant could obtain the financial requirement. </w:t>
      </w:r>
      <w:r w:rsidRPr="003836A9">
        <w:rPr>
          <w:rFonts w:ascii="Times New Roman" w:hAnsi="Times New Roman"/>
          <w:color w:val="FF0000"/>
          <w:sz w:val="24"/>
          <w:szCs w:val="24"/>
        </w:rPr>
        <w:t>I can help write the grant should you choose to pursue this</w:t>
      </w:r>
      <w:r>
        <w:rPr>
          <w:rFonts w:ascii="Times New Roman" w:hAnsi="Times New Roman"/>
          <w:sz w:val="24"/>
          <w:szCs w:val="24"/>
        </w:rPr>
        <w:t xml:space="preserve"> </w:t>
      </w:r>
      <w:r w:rsidRPr="003836A9">
        <w:rPr>
          <w:rFonts w:ascii="Times New Roman" w:hAnsi="Times New Roman"/>
          <w:color w:val="FF0000"/>
          <w:sz w:val="24"/>
          <w:szCs w:val="24"/>
        </w:rPr>
        <w:t>approach</w:t>
      </w:r>
      <w:r>
        <w:rPr>
          <w:rFonts w:ascii="Times New Roman" w:hAnsi="Times New Roman"/>
          <w:sz w:val="24"/>
          <w:szCs w:val="24"/>
        </w:rPr>
        <w:t xml:space="preserve">. The cost of a </w:t>
      </w:r>
      <w:r w:rsidR="006A7484">
        <w:rPr>
          <w:rFonts w:ascii="Times New Roman" w:hAnsi="Times New Roman"/>
          <w:sz w:val="24"/>
          <w:szCs w:val="24"/>
        </w:rPr>
        <w:t>40-session</w:t>
      </w:r>
      <w:r>
        <w:rPr>
          <w:rFonts w:ascii="Times New Roman" w:hAnsi="Times New Roman"/>
          <w:sz w:val="24"/>
          <w:szCs w:val="24"/>
        </w:rPr>
        <w:t xml:space="preserve"> program, after initial equipment and software costs, is $500. As a clinician and researcher, I can </w:t>
      </w:r>
      <w:r w:rsidRPr="001B02FB">
        <w:rPr>
          <w:rFonts w:ascii="Times New Roman" w:hAnsi="Times New Roman"/>
          <w:sz w:val="24"/>
          <w:szCs w:val="24"/>
        </w:rPr>
        <w:t xml:space="preserve">only </w:t>
      </w:r>
      <w:r>
        <w:rPr>
          <w:rFonts w:ascii="Times New Roman" w:hAnsi="Times New Roman"/>
          <w:sz w:val="24"/>
          <w:szCs w:val="24"/>
        </w:rPr>
        <w:t xml:space="preserve">bring you the research results which I believe will help these children. Much of academic research is in the pursuit of better options and understanding and not implementation.   It </w:t>
      </w:r>
      <w:r w:rsidRPr="00F83E15">
        <w:rPr>
          <w:rFonts w:ascii="Times New Roman" w:hAnsi="Times New Roman"/>
          <w:noProof/>
          <w:sz w:val="24"/>
          <w:szCs w:val="24"/>
        </w:rPr>
        <w:t>is generally argued</w:t>
      </w:r>
      <w:r>
        <w:rPr>
          <w:rFonts w:ascii="Times New Roman" w:hAnsi="Times New Roman"/>
          <w:sz w:val="24"/>
          <w:szCs w:val="24"/>
        </w:rPr>
        <w:t xml:space="preserve"> in educational discussions that the earlier you can effectively intervene, the greater the rewards for society and the individual. None of the tutoring interventions have shown decreases in impulsivity.</w:t>
      </w:r>
    </w:p>
    <w:p w14:paraId="5D1AEE70" w14:textId="77777777" w:rsidR="00BE22F6" w:rsidRPr="00E62E56" w:rsidRDefault="00E62E56" w:rsidP="00E62E56">
      <w:pPr>
        <w:spacing w:after="0"/>
        <w:rPr>
          <w:rFonts w:ascii="Times New Roman" w:hAnsi="Times New Roman"/>
          <w:b/>
          <w:bCs/>
          <w:sz w:val="24"/>
          <w:szCs w:val="24"/>
        </w:rPr>
      </w:pPr>
      <w:r w:rsidRPr="00E62E56">
        <w:rPr>
          <w:rFonts w:ascii="Times New Roman" w:hAnsi="Times New Roman"/>
          <w:b/>
          <w:bCs/>
          <w:sz w:val="24"/>
          <w:szCs w:val="24"/>
        </w:rPr>
        <w:t>Section I</w:t>
      </w:r>
      <w:r w:rsidR="00F22233">
        <w:rPr>
          <w:rFonts w:ascii="Times New Roman" w:hAnsi="Times New Roman"/>
          <w:b/>
          <w:bCs/>
          <w:sz w:val="24"/>
          <w:szCs w:val="24"/>
        </w:rPr>
        <w:t>I</w:t>
      </w:r>
      <w:r w:rsidRPr="00E62E56">
        <w:rPr>
          <w:rFonts w:ascii="Times New Roman" w:hAnsi="Times New Roman"/>
          <w:b/>
          <w:bCs/>
          <w:sz w:val="24"/>
          <w:szCs w:val="24"/>
        </w:rPr>
        <w:t xml:space="preserve">I - </w:t>
      </w:r>
      <w:r w:rsidR="00BE22F6" w:rsidRPr="00E62E56">
        <w:rPr>
          <w:rFonts w:ascii="Times New Roman" w:hAnsi="Times New Roman"/>
          <w:b/>
          <w:bCs/>
          <w:sz w:val="24"/>
          <w:szCs w:val="24"/>
        </w:rPr>
        <w:t xml:space="preserve">What is </w:t>
      </w:r>
      <w:r w:rsidR="00BE22F6" w:rsidRPr="00E62E56">
        <w:rPr>
          <w:rFonts w:ascii="Times New Roman" w:hAnsi="Times New Roman"/>
          <w:b/>
          <w:bCs/>
          <w:noProof/>
          <w:sz w:val="24"/>
          <w:szCs w:val="24"/>
        </w:rPr>
        <w:t>the QEEG</w:t>
      </w:r>
      <w:r w:rsidR="00BE22F6" w:rsidRPr="00E62E56">
        <w:rPr>
          <w:rFonts w:ascii="Times New Roman" w:hAnsi="Times New Roman"/>
          <w:b/>
          <w:bCs/>
          <w:sz w:val="24"/>
          <w:szCs w:val="24"/>
        </w:rPr>
        <w:t>?</w:t>
      </w:r>
    </w:p>
    <w:bookmarkEnd w:id="2"/>
    <w:p w14:paraId="6D3A1A79" w14:textId="77777777" w:rsidR="000E086D" w:rsidRPr="000E086D" w:rsidRDefault="000E086D" w:rsidP="00BE22F6">
      <w:pPr>
        <w:spacing w:after="0"/>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 xml:space="preserve">Figure </w:t>
      </w:r>
      <w:r w:rsidR="003C70AB">
        <w:rPr>
          <w:rFonts w:ascii="Times New Roman" w:hAnsi="Times New Roman"/>
          <w:bCs/>
          <w:sz w:val="24"/>
          <w:szCs w:val="24"/>
        </w:rPr>
        <w:t>5</w:t>
      </w:r>
      <w:r>
        <w:rPr>
          <w:rFonts w:ascii="Times New Roman" w:hAnsi="Times New Roman"/>
          <w:bCs/>
          <w:sz w:val="24"/>
          <w:szCs w:val="24"/>
        </w:rPr>
        <w:t xml:space="preserve"> shows how the sensors are pla</w:t>
      </w:r>
      <w:r w:rsidR="00153393">
        <w:rPr>
          <w:rFonts w:ascii="Times New Roman" w:hAnsi="Times New Roman"/>
          <w:bCs/>
          <w:sz w:val="24"/>
          <w:szCs w:val="24"/>
        </w:rPr>
        <w:t>c</w:t>
      </w:r>
      <w:r>
        <w:rPr>
          <w:rFonts w:ascii="Times New Roman" w:hAnsi="Times New Roman"/>
          <w:bCs/>
          <w:sz w:val="24"/>
          <w:szCs w:val="24"/>
        </w:rPr>
        <w:t>ed on the head.</w:t>
      </w:r>
    </w:p>
    <w:p w14:paraId="6916815A" w14:textId="77777777" w:rsidR="00914C9F" w:rsidRDefault="00914C9F" w:rsidP="000E086D">
      <w:pPr>
        <w:spacing w:after="0"/>
        <w:jc w:val="center"/>
        <w:rPr>
          <w:rFonts w:ascii="Times New Roman" w:hAnsi="Times New Roman"/>
          <w:b/>
          <w:sz w:val="24"/>
          <w:szCs w:val="24"/>
        </w:rPr>
      </w:pPr>
    </w:p>
    <w:p w14:paraId="1F6D3B08" w14:textId="77777777" w:rsidR="000E086D" w:rsidRDefault="000E086D" w:rsidP="000E086D">
      <w:pPr>
        <w:spacing w:after="0"/>
        <w:jc w:val="center"/>
        <w:rPr>
          <w:rFonts w:ascii="Times New Roman" w:hAnsi="Times New Roman"/>
          <w:b/>
          <w:sz w:val="24"/>
          <w:szCs w:val="24"/>
        </w:rPr>
      </w:pPr>
      <w:r>
        <w:rPr>
          <w:rFonts w:ascii="Times New Roman" w:hAnsi="Times New Roman"/>
          <w:b/>
          <w:sz w:val="24"/>
          <w:szCs w:val="24"/>
        </w:rPr>
        <w:t xml:space="preserve">Figure </w:t>
      </w:r>
      <w:r w:rsidR="003C70AB">
        <w:rPr>
          <w:rFonts w:ascii="Times New Roman" w:hAnsi="Times New Roman"/>
          <w:b/>
          <w:sz w:val="24"/>
          <w:szCs w:val="24"/>
        </w:rPr>
        <w:t>5</w:t>
      </w:r>
      <w:r w:rsidR="00DF4144">
        <w:rPr>
          <w:rFonts w:ascii="Times New Roman" w:hAnsi="Times New Roman"/>
          <w:b/>
          <w:sz w:val="24"/>
          <w:szCs w:val="24"/>
        </w:rPr>
        <w:t>: The 10-20 system</w:t>
      </w:r>
    </w:p>
    <w:p w14:paraId="3C7E5382" w14:textId="3B586B53" w:rsidR="000E086D" w:rsidRDefault="00A61131" w:rsidP="00DF4144">
      <w:pPr>
        <w:spacing w:after="0"/>
        <w:jc w:val="center"/>
        <w:rPr>
          <w:rFonts w:ascii="Times New Roman" w:hAnsi="Times New Roman"/>
          <w:b/>
          <w:sz w:val="24"/>
          <w:szCs w:val="24"/>
        </w:rPr>
      </w:pPr>
      <w:r w:rsidRPr="00F451DE">
        <w:rPr>
          <w:b/>
          <w:noProof/>
        </w:rPr>
        <w:drawing>
          <wp:inline distT="0" distB="0" distL="0" distR="0" wp14:anchorId="208941E5" wp14:editId="658BB2D4">
            <wp:extent cx="2898775" cy="1595755"/>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8775" cy="1595755"/>
                    </a:xfrm>
                    <a:prstGeom prst="rect">
                      <a:avLst/>
                    </a:prstGeom>
                    <a:noFill/>
                    <a:ln>
                      <a:noFill/>
                    </a:ln>
                  </pic:spPr>
                </pic:pic>
              </a:graphicData>
            </a:graphic>
          </wp:inline>
        </w:drawing>
      </w:r>
    </w:p>
    <w:p w14:paraId="55568581" w14:textId="77777777" w:rsidR="0043526F" w:rsidRDefault="00BE22F6" w:rsidP="00BE22F6">
      <w:pPr>
        <w:spacing w:after="0"/>
        <w:ind w:firstLine="720"/>
        <w:rPr>
          <w:rFonts w:ascii="Times New Roman" w:hAnsi="Times New Roman"/>
          <w:sz w:val="24"/>
          <w:szCs w:val="24"/>
        </w:rPr>
      </w:pPr>
      <w:r>
        <w:rPr>
          <w:rFonts w:ascii="Times New Roman" w:hAnsi="Times New Roman"/>
          <w:sz w:val="24"/>
          <w:szCs w:val="24"/>
        </w:rPr>
        <w:t xml:space="preserve">The quantitative EEG (QEEG) involves the digitization of the analog EEG signal, a technology </w:t>
      </w:r>
      <w:r w:rsidRPr="001121FF">
        <w:rPr>
          <w:rFonts w:ascii="Times New Roman" w:hAnsi="Times New Roman"/>
          <w:noProof/>
          <w:sz w:val="24"/>
          <w:szCs w:val="24"/>
        </w:rPr>
        <w:t>developed during</w:t>
      </w:r>
      <w:r>
        <w:rPr>
          <w:rFonts w:ascii="Times New Roman" w:hAnsi="Times New Roman"/>
          <w:sz w:val="24"/>
          <w:szCs w:val="24"/>
        </w:rPr>
        <w:t xml:space="preserve"> the 1990s. There </w:t>
      </w:r>
      <w:r w:rsidRPr="001121FF">
        <w:rPr>
          <w:rFonts w:ascii="Times New Roman" w:hAnsi="Times New Roman"/>
          <w:noProof/>
          <w:sz w:val="24"/>
          <w:szCs w:val="24"/>
        </w:rPr>
        <w:t>ha</w:t>
      </w:r>
      <w:r>
        <w:rPr>
          <w:rFonts w:ascii="Times New Roman" w:hAnsi="Times New Roman"/>
          <w:noProof/>
          <w:sz w:val="24"/>
          <w:szCs w:val="24"/>
        </w:rPr>
        <w:t>ve</w:t>
      </w:r>
      <w:r>
        <w:rPr>
          <w:rFonts w:ascii="Times New Roman" w:hAnsi="Times New Roman"/>
          <w:sz w:val="24"/>
          <w:szCs w:val="24"/>
        </w:rPr>
        <w:t xml:space="preserve"> been thousands of research articles published in this area during the past </w:t>
      </w:r>
      <w:r w:rsidR="00877F8F" w:rsidRPr="0027608B">
        <w:rPr>
          <w:rFonts w:ascii="Times New Roman" w:hAnsi="Times New Roman"/>
          <w:noProof/>
          <w:sz w:val="24"/>
          <w:szCs w:val="24"/>
        </w:rPr>
        <w:t>3</w:t>
      </w:r>
      <w:r w:rsidR="00877F8F">
        <w:rPr>
          <w:rFonts w:ascii="Times New Roman" w:hAnsi="Times New Roman"/>
          <w:sz w:val="24"/>
          <w:szCs w:val="24"/>
        </w:rPr>
        <w:t xml:space="preserve"> decades</w:t>
      </w:r>
      <w:r>
        <w:rPr>
          <w:rFonts w:ascii="Times New Roman" w:hAnsi="Times New Roman"/>
          <w:sz w:val="24"/>
          <w:szCs w:val="24"/>
        </w:rPr>
        <w:t xml:space="preserve">. The QEEG looks at </w:t>
      </w:r>
      <w:r w:rsidR="003E5B0F">
        <w:rPr>
          <w:rFonts w:ascii="Times New Roman" w:hAnsi="Times New Roman"/>
          <w:sz w:val="24"/>
          <w:szCs w:val="24"/>
        </w:rPr>
        <w:t>some 2000 variables</w:t>
      </w:r>
      <w:r w:rsidR="003427C8">
        <w:rPr>
          <w:rFonts w:ascii="Times New Roman" w:hAnsi="Times New Roman"/>
          <w:sz w:val="24"/>
          <w:szCs w:val="24"/>
        </w:rPr>
        <w:t xml:space="preserve"> involved in</w:t>
      </w:r>
      <w:r w:rsidR="003E5B0F">
        <w:rPr>
          <w:rFonts w:ascii="Times New Roman" w:hAnsi="Times New Roman"/>
          <w:sz w:val="24"/>
          <w:szCs w:val="24"/>
        </w:rPr>
        <w:t xml:space="preserve"> </w:t>
      </w:r>
      <w:r>
        <w:rPr>
          <w:rFonts w:ascii="Times New Roman" w:hAnsi="Times New Roman"/>
          <w:sz w:val="24"/>
          <w:szCs w:val="24"/>
        </w:rPr>
        <w:t xml:space="preserve">two </w:t>
      </w:r>
      <w:r w:rsidR="003427C8">
        <w:rPr>
          <w:rFonts w:ascii="Times New Roman" w:hAnsi="Times New Roman"/>
          <w:sz w:val="24"/>
          <w:szCs w:val="24"/>
        </w:rPr>
        <w:t>areas</w:t>
      </w:r>
      <w:r>
        <w:rPr>
          <w:rFonts w:ascii="Times New Roman" w:hAnsi="Times New Roman"/>
          <w:sz w:val="24"/>
          <w:szCs w:val="24"/>
        </w:rPr>
        <w:t>: arousal and communication</w:t>
      </w:r>
      <w:r w:rsidR="00A43CC6">
        <w:rPr>
          <w:rFonts w:ascii="Times New Roman" w:hAnsi="Times New Roman"/>
          <w:sz w:val="24"/>
          <w:szCs w:val="24"/>
        </w:rPr>
        <w:t xml:space="preserve"> across </w:t>
      </w:r>
      <w:r w:rsidR="00A43CC6" w:rsidRPr="0027608B">
        <w:rPr>
          <w:rFonts w:ascii="Times New Roman" w:hAnsi="Times New Roman"/>
          <w:noProof/>
          <w:sz w:val="24"/>
          <w:szCs w:val="24"/>
        </w:rPr>
        <w:t>4</w:t>
      </w:r>
      <w:r w:rsidR="00A43CC6">
        <w:rPr>
          <w:rFonts w:ascii="Times New Roman" w:hAnsi="Times New Roman"/>
          <w:sz w:val="24"/>
          <w:szCs w:val="24"/>
        </w:rPr>
        <w:t xml:space="preserve"> frequencies (delta: 0-4 Hz; theta: 4-8 Hz; alpha: 8-13 Hz; beta</w:t>
      </w:r>
      <w:r w:rsidR="00153393">
        <w:rPr>
          <w:rFonts w:ascii="Times New Roman" w:hAnsi="Times New Roman"/>
          <w:sz w:val="24"/>
          <w:szCs w:val="24"/>
        </w:rPr>
        <w:t>1</w:t>
      </w:r>
      <w:r w:rsidR="00A43CC6">
        <w:rPr>
          <w:rFonts w:ascii="Times New Roman" w:hAnsi="Times New Roman"/>
          <w:sz w:val="24"/>
          <w:szCs w:val="24"/>
        </w:rPr>
        <w:t>: 13</w:t>
      </w:r>
      <w:r w:rsidR="006F51EC">
        <w:rPr>
          <w:rFonts w:ascii="Times New Roman" w:hAnsi="Times New Roman"/>
          <w:sz w:val="24"/>
          <w:szCs w:val="24"/>
        </w:rPr>
        <w:t>-32</w:t>
      </w:r>
      <w:r w:rsidR="00A43CC6">
        <w:rPr>
          <w:rFonts w:ascii="Times New Roman" w:hAnsi="Times New Roman"/>
          <w:sz w:val="24"/>
          <w:szCs w:val="24"/>
        </w:rPr>
        <w:t xml:space="preserve"> Hz</w:t>
      </w:r>
      <w:r w:rsidR="00153393">
        <w:rPr>
          <w:rFonts w:ascii="Times New Roman" w:hAnsi="Times New Roman"/>
          <w:sz w:val="24"/>
          <w:szCs w:val="24"/>
        </w:rPr>
        <w:t xml:space="preserve">; beta2; 32-64 Hz). </w:t>
      </w:r>
      <w:r>
        <w:rPr>
          <w:rFonts w:ascii="Times New Roman" w:hAnsi="Times New Roman"/>
          <w:sz w:val="24"/>
          <w:szCs w:val="24"/>
        </w:rPr>
        <w:t>The biofeedback approach employs operant conditioning (</w:t>
      </w:r>
      <w:r w:rsidRPr="00697CEC">
        <w:rPr>
          <w:rFonts w:ascii="Times New Roman" w:hAnsi="Times New Roman"/>
          <w:noProof/>
          <w:sz w:val="24"/>
          <w:szCs w:val="24"/>
        </w:rPr>
        <w:t>rewarding</w:t>
      </w:r>
      <w:r w:rsidR="00697CEC">
        <w:rPr>
          <w:rFonts w:ascii="Times New Roman" w:hAnsi="Times New Roman"/>
          <w:noProof/>
          <w:sz w:val="24"/>
          <w:szCs w:val="24"/>
        </w:rPr>
        <w:t>/</w:t>
      </w:r>
      <w:r w:rsidRPr="00697CEC">
        <w:rPr>
          <w:rFonts w:ascii="Times New Roman" w:hAnsi="Times New Roman"/>
          <w:noProof/>
          <w:sz w:val="24"/>
          <w:szCs w:val="24"/>
        </w:rPr>
        <w:t>inhibiting</w:t>
      </w:r>
      <w:r>
        <w:rPr>
          <w:rFonts w:ascii="Times New Roman" w:hAnsi="Times New Roman"/>
          <w:sz w:val="24"/>
          <w:szCs w:val="24"/>
        </w:rPr>
        <w:t>) of the EEG signal.</w:t>
      </w:r>
      <w:r w:rsidR="004F64EB">
        <w:rPr>
          <w:rFonts w:ascii="Times New Roman" w:hAnsi="Times New Roman"/>
          <w:sz w:val="24"/>
          <w:szCs w:val="24"/>
        </w:rPr>
        <w:t xml:space="preserve"> Operant conditioning is a heavily researched intervention method. Tutoring involves the same concept as it rewards the student for producing the correct response and discourages the student from an incorrect response. The difference resides in whether we are rewarding/inhibiting verbal or other output from the student or their electrophysiology. </w:t>
      </w:r>
    </w:p>
    <w:p w14:paraId="734C998D" w14:textId="77777777" w:rsidR="00E62E56" w:rsidRPr="00E62E56" w:rsidRDefault="00E62E56" w:rsidP="00E62E56">
      <w:pPr>
        <w:spacing w:after="0"/>
        <w:rPr>
          <w:rFonts w:ascii="Times New Roman" w:hAnsi="Times New Roman"/>
          <w:b/>
          <w:bCs/>
          <w:sz w:val="24"/>
          <w:szCs w:val="24"/>
        </w:rPr>
      </w:pPr>
      <w:bookmarkStart w:id="8" w:name="_Hlk40547976"/>
      <w:r w:rsidRPr="00E62E56">
        <w:rPr>
          <w:rFonts w:ascii="Times New Roman" w:hAnsi="Times New Roman"/>
          <w:b/>
          <w:bCs/>
          <w:sz w:val="24"/>
          <w:szCs w:val="24"/>
        </w:rPr>
        <w:t>Section I</w:t>
      </w:r>
      <w:r w:rsidR="00F22233">
        <w:rPr>
          <w:rFonts w:ascii="Times New Roman" w:hAnsi="Times New Roman"/>
          <w:b/>
          <w:bCs/>
          <w:sz w:val="24"/>
          <w:szCs w:val="24"/>
        </w:rPr>
        <w:t>V</w:t>
      </w:r>
      <w:r w:rsidRPr="001B02FB">
        <w:rPr>
          <w:rFonts w:ascii="Times New Roman" w:hAnsi="Times New Roman"/>
          <w:b/>
          <w:bCs/>
          <w:sz w:val="24"/>
          <w:szCs w:val="24"/>
        </w:rPr>
        <w:t xml:space="preserve"> – W</w:t>
      </w:r>
      <w:r w:rsidRPr="00E62E56">
        <w:rPr>
          <w:rFonts w:ascii="Times New Roman" w:hAnsi="Times New Roman"/>
          <w:b/>
          <w:bCs/>
          <w:sz w:val="24"/>
          <w:szCs w:val="24"/>
        </w:rPr>
        <w:t>hat are research effects of EEG biofeedback?</w:t>
      </w:r>
    </w:p>
    <w:bookmarkEnd w:id="8"/>
    <w:p w14:paraId="5CABA172" w14:textId="77777777" w:rsidR="00701110" w:rsidRDefault="0043526F" w:rsidP="00217368">
      <w:pPr>
        <w:spacing w:after="0"/>
        <w:ind w:firstLine="720"/>
        <w:rPr>
          <w:rFonts w:ascii="Times New Roman" w:hAnsi="Times New Roman"/>
          <w:sz w:val="24"/>
          <w:szCs w:val="24"/>
        </w:rPr>
      </w:pPr>
      <w:r>
        <w:rPr>
          <w:rFonts w:ascii="Times New Roman" w:hAnsi="Times New Roman"/>
          <w:sz w:val="24"/>
          <w:szCs w:val="24"/>
        </w:rPr>
        <w:t xml:space="preserve">Initial EEG biofeedback approaches </w:t>
      </w:r>
      <w:r w:rsidR="00153393">
        <w:rPr>
          <w:rFonts w:ascii="Times New Roman" w:hAnsi="Times New Roman"/>
          <w:sz w:val="24"/>
          <w:szCs w:val="24"/>
        </w:rPr>
        <w:t xml:space="preserve">have </w:t>
      </w:r>
      <w:r>
        <w:rPr>
          <w:rFonts w:ascii="Times New Roman" w:hAnsi="Times New Roman"/>
          <w:sz w:val="24"/>
          <w:szCs w:val="24"/>
        </w:rPr>
        <w:t>focused on the arousal variables (theta</w:t>
      </w:r>
      <w:r w:rsidRPr="001B02FB">
        <w:rPr>
          <w:rFonts w:ascii="Times New Roman" w:hAnsi="Times New Roman"/>
          <w:sz w:val="24"/>
          <w:szCs w:val="24"/>
        </w:rPr>
        <w:t xml:space="preserve"> – b</w:t>
      </w:r>
      <w:r>
        <w:rPr>
          <w:rFonts w:ascii="Times New Roman" w:hAnsi="Times New Roman"/>
          <w:sz w:val="24"/>
          <w:szCs w:val="24"/>
        </w:rPr>
        <w:t xml:space="preserve">eta microvolts). Four studies showed average gains of 15 points on standard IQ measures (WAIS, WISCR, etc.) </w:t>
      </w:r>
      <w:r w:rsidR="000E03C2">
        <w:rPr>
          <w:rFonts w:ascii="Times New Roman" w:hAnsi="Times New Roman"/>
          <w:sz w:val="24"/>
          <w:szCs w:val="24"/>
        </w:rPr>
        <w:t>(Tansey, 1991; Linden et al., 1996; Thompson &amp; Thompson, 1998); Othmer &amp; Othmer, 1992</w:t>
      </w:r>
      <w:r w:rsidR="000E03C2" w:rsidRPr="001B02FB">
        <w:rPr>
          <w:rFonts w:ascii="Times New Roman" w:hAnsi="Times New Roman"/>
          <w:sz w:val="24"/>
          <w:szCs w:val="24"/>
        </w:rPr>
        <w:t>)</w:t>
      </w:r>
      <w:r w:rsidR="00743775" w:rsidRPr="001B02FB">
        <w:rPr>
          <w:rFonts w:ascii="Times New Roman" w:hAnsi="Times New Roman"/>
          <w:sz w:val="24"/>
          <w:szCs w:val="24"/>
        </w:rPr>
        <w:t>.</w:t>
      </w:r>
      <w:r w:rsidR="00743775">
        <w:rPr>
          <w:rFonts w:ascii="Times New Roman" w:hAnsi="Times New Roman"/>
          <w:sz w:val="24"/>
          <w:szCs w:val="24"/>
        </w:rPr>
        <w:t xml:space="preserve"> Other research has focused on the coherence relationships. For example, Coben, Wright, Decker and Morgan (2015) reported average improvements of </w:t>
      </w:r>
      <w:r w:rsidR="00743775" w:rsidRPr="00697CEC">
        <w:rPr>
          <w:rFonts w:ascii="Times New Roman" w:hAnsi="Times New Roman"/>
          <w:noProof/>
          <w:sz w:val="24"/>
          <w:szCs w:val="24"/>
        </w:rPr>
        <w:t>1.2</w:t>
      </w:r>
      <w:r w:rsidR="00697CEC">
        <w:rPr>
          <w:rFonts w:ascii="Times New Roman" w:hAnsi="Times New Roman"/>
          <w:noProof/>
          <w:sz w:val="24"/>
          <w:szCs w:val="24"/>
        </w:rPr>
        <w:t>-</w:t>
      </w:r>
      <w:r w:rsidR="00743775" w:rsidRPr="00697CEC">
        <w:rPr>
          <w:rFonts w:ascii="Times New Roman" w:hAnsi="Times New Roman"/>
          <w:noProof/>
          <w:sz w:val="24"/>
          <w:szCs w:val="24"/>
        </w:rPr>
        <w:t>grade</w:t>
      </w:r>
      <w:r w:rsidR="00743775">
        <w:rPr>
          <w:rFonts w:ascii="Times New Roman" w:hAnsi="Times New Roman"/>
          <w:sz w:val="24"/>
          <w:szCs w:val="24"/>
        </w:rPr>
        <w:t xml:space="preserve"> levels in reading scores following two channel coherence neurofeedback over the left hemisphere (20 sessions, N=42 learning disabled students). There were no changes in the control group (typical resource room instruction). They employed eyes closed and eyes open data to guide the interventions towards the low coherence connections in the left hemisphere, mostly the occipital-parietal to frontal-temporal regions in the delta, theta and alpha frequencies. Inhibit feedback on the delta-theta amplitudes was also employed.</w:t>
      </w:r>
      <w:r w:rsidR="00217368">
        <w:rPr>
          <w:rFonts w:ascii="Times New Roman" w:hAnsi="Times New Roman"/>
          <w:sz w:val="24"/>
          <w:szCs w:val="24"/>
        </w:rPr>
        <w:t xml:space="preserve"> </w:t>
      </w:r>
      <w:r w:rsidR="00604837">
        <w:rPr>
          <w:rFonts w:ascii="Times New Roman" w:hAnsi="Times New Roman"/>
          <w:sz w:val="24"/>
          <w:szCs w:val="24"/>
        </w:rPr>
        <w:t>These approaches do not address the brain as a total system, nor look</w:t>
      </w:r>
      <w:r w:rsidR="00F86BAE">
        <w:rPr>
          <w:rFonts w:ascii="Times New Roman" w:hAnsi="Times New Roman"/>
          <w:sz w:val="24"/>
          <w:szCs w:val="24"/>
        </w:rPr>
        <w:t>s</w:t>
      </w:r>
      <w:r w:rsidR="00604837">
        <w:rPr>
          <w:rFonts w:ascii="Times New Roman" w:hAnsi="Times New Roman"/>
          <w:sz w:val="24"/>
          <w:szCs w:val="24"/>
        </w:rPr>
        <w:t xml:space="preserve"> at the brain as it responds to specific cognitive tasks, nor examines the 32-64 Hz frequency range, nor looks at the variables involved in effective performance for specific tasks. </w:t>
      </w:r>
      <w:r w:rsidR="0030031F">
        <w:rPr>
          <w:rFonts w:ascii="Times New Roman" w:hAnsi="Times New Roman"/>
          <w:sz w:val="24"/>
          <w:szCs w:val="24"/>
        </w:rPr>
        <w:t xml:space="preserve">Our </w:t>
      </w:r>
      <w:r w:rsidR="00604837">
        <w:rPr>
          <w:rFonts w:ascii="Times New Roman" w:hAnsi="Times New Roman"/>
          <w:sz w:val="24"/>
          <w:szCs w:val="24"/>
        </w:rPr>
        <w:t xml:space="preserve">approach examines all of these issues. </w:t>
      </w:r>
    </w:p>
    <w:p w14:paraId="3F5D698E" w14:textId="77777777" w:rsidR="00E62E56" w:rsidRPr="00E62E56" w:rsidRDefault="00E62E56" w:rsidP="00E62E56">
      <w:pPr>
        <w:spacing w:after="0"/>
        <w:rPr>
          <w:rFonts w:ascii="Times New Roman" w:hAnsi="Times New Roman"/>
          <w:b/>
          <w:bCs/>
          <w:sz w:val="24"/>
          <w:szCs w:val="24"/>
        </w:rPr>
      </w:pPr>
      <w:bookmarkStart w:id="9" w:name="_Hlk40547913"/>
      <w:r w:rsidRPr="00E62E56">
        <w:rPr>
          <w:rFonts w:ascii="Times New Roman" w:hAnsi="Times New Roman"/>
          <w:b/>
          <w:bCs/>
          <w:sz w:val="24"/>
          <w:szCs w:val="24"/>
        </w:rPr>
        <w:t>Section V</w:t>
      </w:r>
      <w:r w:rsidRPr="001B02FB">
        <w:rPr>
          <w:rFonts w:ascii="Times New Roman" w:hAnsi="Times New Roman"/>
          <w:b/>
          <w:bCs/>
          <w:sz w:val="24"/>
          <w:szCs w:val="24"/>
        </w:rPr>
        <w:t xml:space="preserve"> – T</w:t>
      </w:r>
      <w:r w:rsidRPr="00E62E56">
        <w:rPr>
          <w:rFonts w:ascii="Times New Roman" w:hAnsi="Times New Roman"/>
          <w:b/>
          <w:bCs/>
          <w:sz w:val="24"/>
          <w:szCs w:val="24"/>
        </w:rPr>
        <w:t>he CAR Model</w:t>
      </w:r>
      <w:r>
        <w:rPr>
          <w:rFonts w:ascii="Times New Roman" w:hAnsi="Times New Roman"/>
          <w:b/>
          <w:bCs/>
          <w:sz w:val="24"/>
          <w:szCs w:val="24"/>
        </w:rPr>
        <w:tab/>
        <w:t>The electrophysiology of the Brain</w:t>
      </w:r>
    </w:p>
    <w:bookmarkEnd w:id="9"/>
    <w:p w14:paraId="7DA74FF0" w14:textId="77777777" w:rsidR="00701110" w:rsidRDefault="00701110" w:rsidP="00701110">
      <w:pPr>
        <w:spacing w:after="0"/>
        <w:ind w:firstLine="720"/>
        <w:rPr>
          <w:rFonts w:ascii="Times New Roman" w:hAnsi="Times New Roman"/>
          <w:sz w:val="24"/>
          <w:szCs w:val="24"/>
        </w:rPr>
      </w:pPr>
      <w:r>
        <w:rPr>
          <w:rFonts w:ascii="Times New Roman" w:hAnsi="Times New Roman"/>
          <w:sz w:val="24"/>
          <w:szCs w:val="24"/>
        </w:rPr>
        <w:lastRenderedPageBreak/>
        <w:t xml:space="preserve">The research I have conducted has demonstrated that the Coordinated Allocation of Resource Model (CAR) is an appropriate way to view cognitive skills as it states that each cognitive skill employs a different set of resources (albeit overlapping in some cases) </w:t>
      </w:r>
      <w:r w:rsidRPr="001B02FB">
        <w:rPr>
          <w:rFonts w:ascii="Times New Roman" w:hAnsi="Times New Roman"/>
          <w:noProof/>
          <w:sz w:val="24"/>
          <w:szCs w:val="24"/>
        </w:rPr>
        <w:t xml:space="preserve">to effectively accomplish </w:t>
      </w:r>
      <w:r w:rsidRPr="0027608B">
        <w:rPr>
          <w:rFonts w:ascii="Times New Roman" w:hAnsi="Times New Roman"/>
          <w:noProof/>
          <w:sz w:val="24"/>
          <w:szCs w:val="24"/>
        </w:rPr>
        <w:t>a task</w:t>
      </w:r>
      <w:r>
        <w:rPr>
          <w:rFonts w:ascii="Times New Roman" w:hAnsi="Times New Roman"/>
          <w:sz w:val="24"/>
          <w:szCs w:val="24"/>
        </w:rPr>
        <w:t>. We need to address the special education problem from this point of view. We cannot assume that tutoring approach A or B will selectively engage the appropriate resources, as we are not even sure what A or B is addressing from an electrophysiological point of view.</w:t>
      </w:r>
      <w:r w:rsidR="00151477">
        <w:rPr>
          <w:rFonts w:ascii="Times New Roman" w:hAnsi="Times New Roman"/>
          <w:sz w:val="24"/>
          <w:szCs w:val="24"/>
        </w:rPr>
        <w:t xml:space="preserve"> We have effectively addressed both arousal and communication variables (Thornton, 2006</w:t>
      </w:r>
      <w:r w:rsidR="00945C25">
        <w:rPr>
          <w:rFonts w:ascii="Times New Roman" w:hAnsi="Times New Roman"/>
          <w:sz w:val="24"/>
          <w:szCs w:val="24"/>
        </w:rPr>
        <w:t xml:space="preserve">; </w:t>
      </w:r>
      <w:r w:rsidR="00945C25" w:rsidRPr="00945C25">
        <w:rPr>
          <w:rFonts w:ascii="Times New Roman" w:hAnsi="Times New Roman"/>
          <w:sz w:val="24"/>
          <w:szCs w:val="24"/>
        </w:rPr>
        <w:t>Thornton, K. &amp; Carmody, D.</w:t>
      </w:r>
      <w:r w:rsidR="00945C25">
        <w:rPr>
          <w:rFonts w:ascii="Times New Roman" w:hAnsi="Times New Roman"/>
          <w:sz w:val="24"/>
          <w:szCs w:val="24"/>
        </w:rPr>
        <w:t>,</w:t>
      </w:r>
      <w:r w:rsidR="00945C25" w:rsidRPr="00945C25">
        <w:rPr>
          <w:rFonts w:ascii="Times New Roman" w:hAnsi="Times New Roman"/>
          <w:sz w:val="24"/>
          <w:szCs w:val="24"/>
        </w:rPr>
        <w:t xml:space="preserve"> 2013)</w:t>
      </w:r>
      <w:r w:rsidR="00151477">
        <w:rPr>
          <w:rFonts w:ascii="Times New Roman" w:hAnsi="Times New Roman"/>
          <w:sz w:val="24"/>
          <w:szCs w:val="24"/>
        </w:rPr>
        <w:t>.</w:t>
      </w:r>
    </w:p>
    <w:p w14:paraId="16B2A4D9" w14:textId="77777777" w:rsidR="00217368" w:rsidRDefault="00217368" w:rsidP="00217368">
      <w:pPr>
        <w:spacing w:after="0"/>
        <w:ind w:firstLine="720"/>
        <w:rPr>
          <w:rFonts w:ascii="Times New Roman" w:hAnsi="Times New Roman"/>
          <w:sz w:val="24"/>
          <w:szCs w:val="24"/>
        </w:rPr>
      </w:pPr>
      <w:r w:rsidRPr="0027608B">
        <w:rPr>
          <w:rFonts w:ascii="Times New Roman" w:hAnsi="Times New Roman"/>
          <w:noProof/>
          <w:sz w:val="24"/>
          <w:szCs w:val="24"/>
        </w:rPr>
        <w:t>There are many other published research reports</w:t>
      </w:r>
      <w:r w:rsidR="00F86BAE" w:rsidRPr="0027608B">
        <w:rPr>
          <w:rFonts w:ascii="Times New Roman" w:hAnsi="Times New Roman"/>
          <w:noProof/>
          <w:sz w:val="24"/>
          <w:szCs w:val="24"/>
        </w:rPr>
        <w:t xml:space="preserve"> attesting</w:t>
      </w:r>
      <w:r w:rsidR="00F86BAE">
        <w:rPr>
          <w:rFonts w:ascii="Times New Roman" w:hAnsi="Times New Roman"/>
          <w:sz w:val="24"/>
          <w:szCs w:val="24"/>
        </w:rPr>
        <w:t xml:space="preserve"> to the positive effects of EEG biofeedback</w:t>
      </w:r>
      <w:r>
        <w:rPr>
          <w:rFonts w:ascii="Times New Roman" w:hAnsi="Times New Roman"/>
          <w:sz w:val="24"/>
          <w:szCs w:val="24"/>
        </w:rPr>
        <w:t xml:space="preserve">, which are too numerous to mention in this communication. </w:t>
      </w:r>
    </w:p>
    <w:p w14:paraId="5E6AD9A5" w14:textId="77777777" w:rsidR="009554FC" w:rsidRDefault="004F64EB" w:rsidP="00BE22F6">
      <w:pPr>
        <w:spacing w:after="0"/>
        <w:ind w:firstLine="720"/>
        <w:rPr>
          <w:rFonts w:ascii="Times New Roman" w:hAnsi="Times New Roman"/>
          <w:sz w:val="24"/>
          <w:szCs w:val="24"/>
        </w:rPr>
      </w:pPr>
      <w:r>
        <w:rPr>
          <w:rFonts w:ascii="Times New Roman" w:hAnsi="Times New Roman"/>
          <w:sz w:val="24"/>
          <w:szCs w:val="24"/>
        </w:rPr>
        <w:t>The problem the field face</w:t>
      </w:r>
      <w:r w:rsidR="00434B92">
        <w:rPr>
          <w:rFonts w:ascii="Times New Roman" w:hAnsi="Times New Roman"/>
          <w:sz w:val="24"/>
          <w:szCs w:val="24"/>
        </w:rPr>
        <w:t>s</w:t>
      </w:r>
      <w:r>
        <w:rPr>
          <w:rFonts w:ascii="Times New Roman" w:hAnsi="Times New Roman"/>
          <w:sz w:val="24"/>
          <w:szCs w:val="24"/>
        </w:rPr>
        <w:t xml:space="preserve"> </w:t>
      </w:r>
      <w:r w:rsidR="00434B92">
        <w:rPr>
          <w:rFonts w:ascii="Times New Roman" w:hAnsi="Times New Roman"/>
          <w:sz w:val="24"/>
          <w:szCs w:val="24"/>
        </w:rPr>
        <w:t>is</w:t>
      </w:r>
      <w:r>
        <w:rPr>
          <w:rFonts w:ascii="Times New Roman" w:hAnsi="Times New Roman"/>
          <w:sz w:val="24"/>
          <w:szCs w:val="24"/>
        </w:rPr>
        <w:t xml:space="preserve">: What signal do we need to reward and what signal do we need to inhibit </w:t>
      </w:r>
      <w:r w:rsidR="003427C8">
        <w:rPr>
          <w:rFonts w:ascii="Times New Roman" w:hAnsi="Times New Roman"/>
          <w:sz w:val="24"/>
          <w:szCs w:val="24"/>
        </w:rPr>
        <w:t xml:space="preserve">and </w:t>
      </w:r>
      <w:r w:rsidR="00153393">
        <w:rPr>
          <w:rFonts w:ascii="Times New Roman" w:hAnsi="Times New Roman"/>
          <w:noProof/>
          <w:sz w:val="24"/>
          <w:szCs w:val="24"/>
        </w:rPr>
        <w:t xml:space="preserve">regarding </w:t>
      </w:r>
      <w:r>
        <w:rPr>
          <w:rFonts w:ascii="Times New Roman" w:hAnsi="Times New Roman"/>
          <w:sz w:val="24"/>
          <w:szCs w:val="24"/>
        </w:rPr>
        <w:t>what cognitive skill?</w:t>
      </w:r>
      <w:r w:rsidR="00113F3C">
        <w:rPr>
          <w:rFonts w:ascii="Times New Roman" w:hAnsi="Times New Roman"/>
          <w:sz w:val="24"/>
          <w:szCs w:val="24"/>
        </w:rPr>
        <w:t xml:space="preserve"> The power of the CAR approach is that it defines specifically the variables that are involved in cognitive performance and identifies the specific weaknesses in a subject. </w:t>
      </w:r>
      <w:r w:rsidR="00F57466">
        <w:rPr>
          <w:rFonts w:ascii="Times New Roman" w:hAnsi="Times New Roman"/>
          <w:sz w:val="24"/>
          <w:szCs w:val="24"/>
        </w:rPr>
        <w:t>Most approaches in this field focus on inhibiting theta microvolts and increasing SMR beta microvolts</w:t>
      </w:r>
      <w:r w:rsidR="00263F8D">
        <w:rPr>
          <w:rFonts w:ascii="Times New Roman" w:hAnsi="Times New Roman"/>
          <w:sz w:val="24"/>
          <w:szCs w:val="24"/>
        </w:rPr>
        <w:t xml:space="preserve"> along the </w:t>
      </w:r>
      <w:r w:rsidR="00263F8D" w:rsidRPr="001B02FB">
        <w:rPr>
          <w:rFonts w:ascii="Times New Roman" w:hAnsi="Times New Roman"/>
          <w:sz w:val="24"/>
          <w:szCs w:val="24"/>
        </w:rPr>
        <w:t>sensori-</w:t>
      </w:r>
      <w:r w:rsidR="00263F8D">
        <w:rPr>
          <w:rFonts w:ascii="Times New Roman" w:hAnsi="Times New Roman"/>
          <w:sz w:val="24"/>
          <w:szCs w:val="24"/>
        </w:rPr>
        <w:t>motor strip.</w:t>
      </w:r>
      <w:r w:rsidR="00F57466">
        <w:rPr>
          <w:rFonts w:ascii="Times New Roman" w:hAnsi="Times New Roman"/>
          <w:sz w:val="24"/>
          <w:szCs w:val="24"/>
        </w:rPr>
        <w:t xml:space="preserve"> These variables are important but are not </w:t>
      </w:r>
      <w:r w:rsidR="00F57466" w:rsidRPr="001B02FB">
        <w:rPr>
          <w:rFonts w:ascii="Times New Roman" w:hAnsi="Times New Roman"/>
          <w:sz w:val="24"/>
          <w:szCs w:val="24"/>
        </w:rPr>
        <w:t xml:space="preserve">are </w:t>
      </w:r>
      <w:r w:rsidR="00F57466">
        <w:rPr>
          <w:rFonts w:ascii="Times New Roman" w:hAnsi="Times New Roman"/>
          <w:sz w:val="24"/>
          <w:szCs w:val="24"/>
        </w:rPr>
        <w:t xml:space="preserve">the critical variables for cognitive improvements. </w:t>
      </w:r>
      <w:r w:rsidR="009554FC">
        <w:rPr>
          <w:rFonts w:ascii="Times New Roman" w:hAnsi="Times New Roman"/>
          <w:sz w:val="24"/>
          <w:szCs w:val="24"/>
        </w:rPr>
        <w:t xml:space="preserve">For example, Figure </w:t>
      </w:r>
      <w:r w:rsidR="003C70AB">
        <w:rPr>
          <w:rFonts w:ascii="Times New Roman" w:hAnsi="Times New Roman"/>
          <w:sz w:val="24"/>
          <w:szCs w:val="24"/>
        </w:rPr>
        <w:t>6</w:t>
      </w:r>
      <w:r w:rsidR="009554FC">
        <w:rPr>
          <w:rFonts w:ascii="Times New Roman" w:hAnsi="Times New Roman"/>
          <w:sz w:val="24"/>
          <w:szCs w:val="24"/>
        </w:rPr>
        <w:t xml:space="preserve"> shows the coherence alpha values (</w:t>
      </w:r>
      <w:r w:rsidR="009554FC" w:rsidRPr="00697CEC">
        <w:rPr>
          <w:rFonts w:ascii="Times New Roman" w:hAnsi="Times New Roman"/>
          <w:noProof/>
          <w:sz w:val="24"/>
          <w:szCs w:val="24"/>
        </w:rPr>
        <w:t>color</w:t>
      </w:r>
      <w:r w:rsidR="00697CEC">
        <w:rPr>
          <w:rFonts w:ascii="Times New Roman" w:hAnsi="Times New Roman"/>
          <w:noProof/>
          <w:sz w:val="24"/>
          <w:szCs w:val="24"/>
        </w:rPr>
        <w:t>-</w:t>
      </w:r>
      <w:r w:rsidR="009554FC" w:rsidRPr="00697CEC">
        <w:rPr>
          <w:rFonts w:ascii="Times New Roman" w:hAnsi="Times New Roman"/>
          <w:noProof/>
          <w:sz w:val="24"/>
          <w:szCs w:val="24"/>
        </w:rPr>
        <w:t>coded</w:t>
      </w:r>
      <w:r w:rsidR="009554FC" w:rsidRPr="001B02FB">
        <w:rPr>
          <w:rFonts w:ascii="Times New Roman" w:hAnsi="Times New Roman"/>
          <w:sz w:val="24"/>
          <w:szCs w:val="24"/>
        </w:rPr>
        <w:t xml:space="preserve"> – b</w:t>
      </w:r>
      <w:r w:rsidR="009554FC">
        <w:rPr>
          <w:rFonts w:ascii="Times New Roman" w:hAnsi="Times New Roman"/>
          <w:sz w:val="24"/>
          <w:szCs w:val="24"/>
        </w:rPr>
        <w:t>lue low</w:t>
      </w:r>
      <w:r w:rsidR="009554FC" w:rsidRPr="001B02FB">
        <w:rPr>
          <w:rFonts w:ascii="Times New Roman" w:hAnsi="Times New Roman"/>
          <w:sz w:val="24"/>
          <w:szCs w:val="24"/>
        </w:rPr>
        <w:t xml:space="preserve"> – r</w:t>
      </w:r>
      <w:r w:rsidR="009554FC">
        <w:rPr>
          <w:rFonts w:ascii="Times New Roman" w:hAnsi="Times New Roman"/>
          <w:sz w:val="24"/>
          <w:szCs w:val="24"/>
        </w:rPr>
        <w:t xml:space="preserve">ed /yellow high) for </w:t>
      </w:r>
      <w:r w:rsidR="004F3B84">
        <w:rPr>
          <w:rFonts w:ascii="Times New Roman" w:hAnsi="Times New Roman"/>
          <w:sz w:val="24"/>
          <w:szCs w:val="24"/>
        </w:rPr>
        <w:t>different</w:t>
      </w:r>
      <w:r w:rsidR="009554FC">
        <w:rPr>
          <w:rFonts w:ascii="Times New Roman" w:hAnsi="Times New Roman"/>
          <w:sz w:val="24"/>
          <w:szCs w:val="24"/>
        </w:rPr>
        <w:t xml:space="preserve"> subject</w:t>
      </w:r>
      <w:r w:rsidR="004F3B84">
        <w:rPr>
          <w:rFonts w:ascii="Times New Roman" w:hAnsi="Times New Roman"/>
          <w:sz w:val="24"/>
          <w:szCs w:val="24"/>
        </w:rPr>
        <w:t>s</w:t>
      </w:r>
      <w:r w:rsidR="009554FC">
        <w:rPr>
          <w:rFonts w:ascii="Times New Roman" w:hAnsi="Times New Roman"/>
          <w:sz w:val="24"/>
          <w:szCs w:val="24"/>
        </w:rPr>
        <w:t xml:space="preserve"> during an auditory memory task.</w:t>
      </w:r>
      <w:r w:rsidR="004F3B84">
        <w:rPr>
          <w:rFonts w:ascii="Times New Roman" w:hAnsi="Times New Roman"/>
          <w:sz w:val="24"/>
          <w:szCs w:val="24"/>
        </w:rPr>
        <w:t xml:space="preserve"> The subject on the right would have a higher auditory memory score.</w:t>
      </w:r>
      <w:r w:rsidR="003B7C91">
        <w:rPr>
          <w:rFonts w:ascii="Times New Roman" w:hAnsi="Times New Roman"/>
          <w:sz w:val="24"/>
          <w:szCs w:val="24"/>
        </w:rPr>
        <w:t xml:space="preserve"> The colored bar below the figure represents the standard deviation value in colors.</w:t>
      </w:r>
      <w:r w:rsidR="00A11A07">
        <w:rPr>
          <w:rFonts w:ascii="Times New Roman" w:hAnsi="Times New Roman"/>
          <w:sz w:val="24"/>
          <w:szCs w:val="24"/>
        </w:rPr>
        <w:t xml:space="preserve"> </w:t>
      </w:r>
    </w:p>
    <w:p w14:paraId="442C6D5A" w14:textId="77777777" w:rsidR="004F3B84" w:rsidRDefault="004F3B84" w:rsidP="00BE22F6">
      <w:pPr>
        <w:spacing w:after="0"/>
        <w:ind w:firstLine="720"/>
        <w:rPr>
          <w:rFonts w:ascii="Times New Roman" w:hAnsi="Times New Roman"/>
          <w:sz w:val="24"/>
          <w:szCs w:val="24"/>
        </w:rPr>
      </w:pPr>
    </w:p>
    <w:p w14:paraId="776BEA70" w14:textId="77777777" w:rsidR="004F3B84" w:rsidRDefault="004F3B84" w:rsidP="004F3B84">
      <w:pPr>
        <w:spacing w:after="0"/>
        <w:ind w:firstLine="720"/>
        <w:jc w:val="center"/>
        <w:rPr>
          <w:rFonts w:ascii="Times New Roman" w:hAnsi="Times New Roman"/>
          <w:sz w:val="24"/>
          <w:szCs w:val="24"/>
        </w:rPr>
      </w:pPr>
      <w:r>
        <w:rPr>
          <w:rFonts w:ascii="Times New Roman" w:hAnsi="Times New Roman"/>
          <w:sz w:val="24"/>
          <w:szCs w:val="24"/>
        </w:rPr>
        <w:t xml:space="preserve">Figure </w:t>
      </w:r>
      <w:r w:rsidR="003C70AB">
        <w:rPr>
          <w:rFonts w:ascii="Times New Roman" w:hAnsi="Times New Roman"/>
          <w:sz w:val="24"/>
          <w:szCs w:val="24"/>
        </w:rPr>
        <w:t>6</w:t>
      </w:r>
      <w:r w:rsidR="00C6603B" w:rsidRPr="001B02FB">
        <w:rPr>
          <w:rFonts w:ascii="Times New Roman" w:hAnsi="Times New Roman"/>
          <w:sz w:val="24"/>
          <w:szCs w:val="24"/>
        </w:rPr>
        <w:t xml:space="preserve"> – A</w:t>
      </w:r>
      <w:r w:rsidR="00C6603B">
        <w:rPr>
          <w:rFonts w:ascii="Times New Roman" w:hAnsi="Times New Roman"/>
          <w:sz w:val="24"/>
          <w:szCs w:val="24"/>
        </w:rPr>
        <w:t>uditory Memory example T3 Coherence alpha</w:t>
      </w:r>
    </w:p>
    <w:p w14:paraId="020DB53D" w14:textId="1A7145C8" w:rsidR="009554FC" w:rsidRDefault="00A61131" w:rsidP="009554FC">
      <w:pPr>
        <w:spacing w:after="0"/>
        <w:ind w:firstLine="720"/>
        <w:jc w:val="center"/>
        <w:rPr>
          <w:rFonts w:ascii="Times New Roman" w:hAnsi="Times New Roman"/>
          <w:sz w:val="24"/>
          <w:szCs w:val="24"/>
        </w:rPr>
      </w:pPr>
      <w:r w:rsidRPr="00915657">
        <w:rPr>
          <w:noProof/>
        </w:rPr>
        <w:drawing>
          <wp:inline distT="0" distB="0" distL="0" distR="0" wp14:anchorId="4CB1A869" wp14:editId="3A383C62">
            <wp:extent cx="1104265" cy="1078230"/>
            <wp:effectExtent l="0" t="0" r="0" b="0"/>
            <wp:docPr id="11" name="T3Flash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3FlashCA.jpg"/>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4265" cy="1078230"/>
                    </a:xfrm>
                    <a:prstGeom prst="rect">
                      <a:avLst/>
                    </a:prstGeom>
                    <a:noFill/>
                    <a:ln>
                      <a:noFill/>
                    </a:ln>
                  </pic:spPr>
                </pic:pic>
              </a:graphicData>
            </a:graphic>
          </wp:inline>
        </w:drawing>
      </w:r>
      <w:r w:rsidRPr="00915657">
        <w:rPr>
          <w:noProof/>
        </w:rPr>
        <w:drawing>
          <wp:inline distT="0" distB="0" distL="0" distR="0" wp14:anchorId="5696A327" wp14:editId="60380A14">
            <wp:extent cx="1104265" cy="1078230"/>
            <wp:effectExtent l="0" t="0" r="0" b="0"/>
            <wp:docPr id="12" name="T3FlashP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3FlashPD.jpg"/>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265" cy="1078230"/>
                    </a:xfrm>
                    <a:prstGeom prst="rect">
                      <a:avLst/>
                    </a:prstGeom>
                    <a:noFill/>
                    <a:ln>
                      <a:noFill/>
                    </a:ln>
                  </pic:spPr>
                </pic:pic>
              </a:graphicData>
            </a:graphic>
          </wp:inline>
        </w:drawing>
      </w:r>
    </w:p>
    <w:p w14:paraId="62EEA406" w14:textId="2932B887" w:rsidR="009554FC" w:rsidRDefault="00A61131" w:rsidP="004F3B84">
      <w:pPr>
        <w:spacing w:after="0"/>
        <w:ind w:firstLine="720"/>
        <w:jc w:val="center"/>
        <w:rPr>
          <w:rFonts w:ascii="Times New Roman" w:hAnsi="Times New Roman"/>
          <w:sz w:val="24"/>
          <w:szCs w:val="24"/>
        </w:rPr>
      </w:pPr>
      <w:r w:rsidRPr="00915657">
        <w:rPr>
          <w:noProof/>
        </w:rPr>
        <w:drawing>
          <wp:inline distT="0" distB="0" distL="0" distR="0" wp14:anchorId="6BFDF54B" wp14:editId="0F902D9E">
            <wp:extent cx="3467735" cy="621030"/>
            <wp:effectExtent l="0" t="0" r="0" b="0"/>
            <wp:docPr id="13" name="rcolorbarbott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colorbarbottom.jpg"/>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67735" cy="621030"/>
                    </a:xfrm>
                    <a:prstGeom prst="rect">
                      <a:avLst/>
                    </a:prstGeom>
                    <a:noFill/>
                    <a:ln>
                      <a:noFill/>
                    </a:ln>
                  </pic:spPr>
                </pic:pic>
              </a:graphicData>
            </a:graphic>
          </wp:inline>
        </w:drawing>
      </w:r>
    </w:p>
    <w:p w14:paraId="7817633A" w14:textId="77777777" w:rsidR="00C31D6B" w:rsidRDefault="00C31D6B" w:rsidP="003B7C91">
      <w:pPr>
        <w:spacing w:after="0"/>
        <w:ind w:left="720" w:firstLine="720"/>
        <w:rPr>
          <w:rFonts w:ascii="Times New Roman" w:hAnsi="Times New Roman"/>
          <w:sz w:val="24"/>
          <w:szCs w:val="24"/>
        </w:rPr>
      </w:pPr>
      <w:r>
        <w:rPr>
          <w:rFonts w:ascii="Times New Roman" w:hAnsi="Times New Roman"/>
          <w:sz w:val="24"/>
          <w:szCs w:val="24"/>
        </w:rPr>
        <w:t xml:space="preserve">In the second example, we are looking at </w:t>
      </w:r>
      <w:r w:rsidR="00697CEC">
        <w:rPr>
          <w:rFonts w:ascii="Times New Roman" w:hAnsi="Times New Roman"/>
          <w:sz w:val="24"/>
          <w:szCs w:val="24"/>
        </w:rPr>
        <w:t xml:space="preserve">the </w:t>
      </w:r>
      <w:r w:rsidRPr="00697CEC">
        <w:rPr>
          <w:rFonts w:ascii="Times New Roman" w:hAnsi="Times New Roman"/>
          <w:noProof/>
          <w:sz w:val="24"/>
          <w:szCs w:val="24"/>
        </w:rPr>
        <w:t>ability</w:t>
      </w:r>
      <w:r>
        <w:rPr>
          <w:rFonts w:ascii="Times New Roman" w:hAnsi="Times New Roman"/>
          <w:sz w:val="24"/>
          <w:szCs w:val="24"/>
        </w:rPr>
        <w:t xml:space="preserve"> to perform multiplication tables in a group of children</w:t>
      </w:r>
      <w:r w:rsidR="00FE489D">
        <w:rPr>
          <w:rFonts w:ascii="Times New Roman" w:hAnsi="Times New Roman"/>
          <w:sz w:val="24"/>
          <w:szCs w:val="24"/>
        </w:rPr>
        <w:t xml:space="preserve"> (Figure </w:t>
      </w:r>
      <w:r w:rsidR="003C70AB">
        <w:rPr>
          <w:rFonts w:ascii="Times New Roman" w:hAnsi="Times New Roman"/>
          <w:sz w:val="24"/>
          <w:szCs w:val="24"/>
        </w:rPr>
        <w:t>7</w:t>
      </w:r>
      <w:r w:rsidR="00FE489D">
        <w:rPr>
          <w:rFonts w:ascii="Times New Roman" w:hAnsi="Times New Roman"/>
          <w:sz w:val="24"/>
          <w:szCs w:val="24"/>
        </w:rPr>
        <w:t>)</w:t>
      </w:r>
      <w:r>
        <w:rPr>
          <w:rFonts w:ascii="Times New Roman" w:hAnsi="Times New Roman"/>
          <w:sz w:val="24"/>
          <w:szCs w:val="24"/>
        </w:rPr>
        <w:t xml:space="preserve">. In this example, the better performing child had </w:t>
      </w:r>
      <w:r w:rsidR="00153393">
        <w:rPr>
          <w:rFonts w:ascii="Times New Roman" w:hAnsi="Times New Roman"/>
          <w:sz w:val="24"/>
          <w:szCs w:val="24"/>
        </w:rPr>
        <w:t xml:space="preserve">higher </w:t>
      </w:r>
      <w:r>
        <w:rPr>
          <w:rFonts w:ascii="Times New Roman" w:hAnsi="Times New Roman"/>
          <w:sz w:val="24"/>
          <w:szCs w:val="24"/>
        </w:rPr>
        <w:t>coherence and phase communication patterns in the frontal lobes in the alpha and beta frequencies</w:t>
      </w:r>
      <w:r w:rsidR="00BE6DD1">
        <w:rPr>
          <w:rFonts w:ascii="Times New Roman" w:hAnsi="Times New Roman"/>
          <w:sz w:val="24"/>
          <w:szCs w:val="24"/>
        </w:rPr>
        <w:t xml:space="preserve">. There were other variables involved, but </w:t>
      </w:r>
      <w:r w:rsidR="00BE6DD1" w:rsidRPr="0027608B">
        <w:rPr>
          <w:rFonts w:ascii="Times New Roman" w:hAnsi="Times New Roman"/>
          <w:noProof/>
          <w:sz w:val="24"/>
          <w:szCs w:val="24"/>
        </w:rPr>
        <w:t>are not presented</w:t>
      </w:r>
      <w:r w:rsidR="00BE6DD1">
        <w:rPr>
          <w:rFonts w:ascii="Times New Roman" w:hAnsi="Times New Roman"/>
          <w:sz w:val="24"/>
          <w:szCs w:val="24"/>
        </w:rPr>
        <w:t xml:space="preserve"> in the interest of simplicity</w:t>
      </w:r>
      <w:r>
        <w:rPr>
          <w:rFonts w:ascii="Times New Roman" w:hAnsi="Times New Roman"/>
          <w:sz w:val="24"/>
          <w:szCs w:val="24"/>
        </w:rPr>
        <w:t xml:space="preserve">. Thus, the child </w:t>
      </w:r>
      <w:r w:rsidR="007E74A8">
        <w:rPr>
          <w:rFonts w:ascii="Times New Roman" w:hAnsi="Times New Roman"/>
          <w:sz w:val="24"/>
          <w:szCs w:val="24"/>
        </w:rPr>
        <w:t xml:space="preserve">who performed better </w:t>
      </w:r>
      <w:r>
        <w:rPr>
          <w:rFonts w:ascii="Times New Roman" w:hAnsi="Times New Roman"/>
          <w:sz w:val="24"/>
          <w:szCs w:val="24"/>
        </w:rPr>
        <w:t xml:space="preserve">was making the calculations in the frontal lobe </w:t>
      </w:r>
      <w:r w:rsidR="00975BE8">
        <w:rPr>
          <w:rFonts w:ascii="Times New Roman" w:hAnsi="Times New Roman"/>
          <w:sz w:val="24"/>
          <w:szCs w:val="24"/>
        </w:rPr>
        <w:t xml:space="preserve">and </w:t>
      </w:r>
      <w:r>
        <w:rPr>
          <w:rFonts w:ascii="Times New Roman" w:hAnsi="Times New Roman"/>
          <w:sz w:val="24"/>
          <w:szCs w:val="24"/>
        </w:rPr>
        <w:t xml:space="preserve">employing </w:t>
      </w:r>
      <w:r w:rsidR="00091BB4">
        <w:rPr>
          <w:rFonts w:ascii="Times New Roman" w:hAnsi="Times New Roman"/>
          <w:sz w:val="24"/>
          <w:szCs w:val="24"/>
        </w:rPr>
        <w:t xml:space="preserve">communication patterns in </w:t>
      </w:r>
      <w:r>
        <w:rPr>
          <w:rFonts w:ascii="Times New Roman" w:hAnsi="Times New Roman"/>
          <w:sz w:val="24"/>
          <w:szCs w:val="24"/>
        </w:rPr>
        <w:t>specific frequencies.</w:t>
      </w:r>
    </w:p>
    <w:p w14:paraId="3446B23D" w14:textId="77777777" w:rsidR="000D5141" w:rsidRDefault="000D5141" w:rsidP="00C31D6B">
      <w:pPr>
        <w:spacing w:after="0"/>
        <w:ind w:firstLine="720"/>
        <w:jc w:val="center"/>
        <w:rPr>
          <w:rFonts w:ascii="Times New Roman" w:hAnsi="Times New Roman"/>
          <w:sz w:val="24"/>
          <w:szCs w:val="24"/>
        </w:rPr>
      </w:pPr>
    </w:p>
    <w:p w14:paraId="1730A5E7" w14:textId="77777777" w:rsidR="009554FC" w:rsidRDefault="00C31D6B" w:rsidP="00C31D6B">
      <w:pPr>
        <w:spacing w:after="0"/>
        <w:ind w:firstLine="720"/>
        <w:jc w:val="center"/>
        <w:rPr>
          <w:rFonts w:ascii="Times New Roman" w:hAnsi="Times New Roman"/>
          <w:sz w:val="24"/>
          <w:szCs w:val="24"/>
        </w:rPr>
      </w:pPr>
      <w:r>
        <w:rPr>
          <w:rFonts w:ascii="Times New Roman" w:hAnsi="Times New Roman"/>
          <w:sz w:val="24"/>
          <w:szCs w:val="24"/>
        </w:rPr>
        <w:t xml:space="preserve">Figure </w:t>
      </w:r>
      <w:r w:rsidR="003C70AB">
        <w:rPr>
          <w:rFonts w:ascii="Times New Roman" w:hAnsi="Times New Roman"/>
          <w:sz w:val="24"/>
          <w:szCs w:val="24"/>
        </w:rPr>
        <w:t>7</w:t>
      </w:r>
      <w:r w:rsidR="00825E56" w:rsidRPr="001B02FB">
        <w:rPr>
          <w:rFonts w:ascii="Times New Roman" w:hAnsi="Times New Roman"/>
          <w:sz w:val="24"/>
          <w:szCs w:val="24"/>
        </w:rPr>
        <w:t xml:space="preserve"> – C</w:t>
      </w:r>
      <w:r w:rsidR="00825E56">
        <w:rPr>
          <w:rFonts w:ascii="Times New Roman" w:hAnsi="Times New Roman"/>
          <w:sz w:val="24"/>
          <w:szCs w:val="24"/>
        </w:rPr>
        <w:t>hild’s multiplication ability indicated in frontal lobe connection patterns</w:t>
      </w:r>
    </w:p>
    <w:p w14:paraId="40595D4B" w14:textId="77777777" w:rsidR="009554FC" w:rsidRDefault="009554FC" w:rsidP="00BE22F6">
      <w:pPr>
        <w:spacing w:after="0"/>
        <w:ind w:firstLine="720"/>
        <w:rPr>
          <w:rFonts w:ascii="Times New Roman" w:hAnsi="Times New Roman"/>
          <w:sz w:val="24"/>
          <w:szCs w:val="24"/>
        </w:rPr>
      </w:pPr>
    </w:p>
    <w:p w14:paraId="3F5CDFF0" w14:textId="0A9049C6" w:rsidR="009554FC" w:rsidRDefault="00A61131" w:rsidP="00C31D6B">
      <w:pPr>
        <w:spacing w:after="0"/>
        <w:ind w:firstLine="720"/>
        <w:jc w:val="center"/>
        <w:rPr>
          <w:rFonts w:ascii="Times New Roman" w:hAnsi="Times New Roman"/>
          <w:sz w:val="24"/>
          <w:szCs w:val="24"/>
        </w:rPr>
      </w:pPr>
      <w:r w:rsidRPr="00915657">
        <w:rPr>
          <w:noProof/>
        </w:rPr>
        <w:drawing>
          <wp:inline distT="0" distB="0" distL="0" distR="0" wp14:anchorId="08B82E31" wp14:editId="28100B5A">
            <wp:extent cx="1026795" cy="991870"/>
            <wp:effectExtent l="0" t="0" r="0" b="0"/>
            <wp:docPr id="14" name="FPUCB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PUCB2.jpg"/>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6795" cy="991870"/>
                    </a:xfrm>
                    <a:prstGeom prst="rect">
                      <a:avLst/>
                    </a:prstGeom>
                    <a:noFill/>
                    <a:ln>
                      <a:noFill/>
                    </a:ln>
                  </pic:spPr>
                </pic:pic>
              </a:graphicData>
            </a:graphic>
          </wp:inline>
        </w:drawing>
      </w:r>
    </w:p>
    <w:p w14:paraId="6907BDEC" w14:textId="77777777" w:rsidR="009554FC" w:rsidRDefault="009554FC" w:rsidP="00BE22F6">
      <w:pPr>
        <w:spacing w:after="0"/>
        <w:ind w:firstLine="720"/>
        <w:rPr>
          <w:rFonts w:ascii="Times New Roman" w:hAnsi="Times New Roman"/>
          <w:sz w:val="24"/>
          <w:szCs w:val="24"/>
        </w:rPr>
      </w:pPr>
    </w:p>
    <w:p w14:paraId="690DE85D" w14:textId="1CA32168" w:rsidR="009554FC" w:rsidRDefault="00A61131" w:rsidP="003B7C91">
      <w:pPr>
        <w:spacing w:after="0"/>
        <w:ind w:firstLine="720"/>
        <w:jc w:val="center"/>
        <w:rPr>
          <w:rFonts w:ascii="Times New Roman" w:hAnsi="Times New Roman"/>
          <w:sz w:val="24"/>
          <w:szCs w:val="24"/>
        </w:rPr>
      </w:pPr>
      <w:r w:rsidRPr="00915657">
        <w:rPr>
          <w:noProof/>
        </w:rPr>
        <w:drawing>
          <wp:inline distT="0" distB="0" distL="0" distR="0" wp14:anchorId="1CD0CFAA" wp14:editId="232D51AD">
            <wp:extent cx="3166110" cy="267335"/>
            <wp:effectExtent l="0" t="0" r="0" b="0"/>
            <wp:docPr id="15" name="rcolorbarbott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colorbarbottom.jpg"/>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66110" cy="267335"/>
                    </a:xfrm>
                    <a:prstGeom prst="rect">
                      <a:avLst/>
                    </a:prstGeom>
                    <a:noFill/>
                    <a:ln>
                      <a:noFill/>
                    </a:ln>
                  </pic:spPr>
                </pic:pic>
              </a:graphicData>
            </a:graphic>
          </wp:inline>
        </w:drawing>
      </w:r>
    </w:p>
    <w:p w14:paraId="55982BA0" w14:textId="77777777" w:rsidR="00AA307A" w:rsidRDefault="00AA307A" w:rsidP="003B7C91">
      <w:pPr>
        <w:spacing w:after="0"/>
        <w:ind w:firstLine="720"/>
        <w:jc w:val="center"/>
        <w:rPr>
          <w:rFonts w:ascii="Times New Roman" w:hAnsi="Times New Roman"/>
          <w:sz w:val="24"/>
          <w:szCs w:val="24"/>
        </w:rPr>
      </w:pPr>
    </w:p>
    <w:p w14:paraId="49CE6BEC" w14:textId="77777777" w:rsidR="00AA307A" w:rsidRDefault="00AA307A" w:rsidP="00AA307A">
      <w:pPr>
        <w:spacing w:after="0"/>
        <w:ind w:firstLine="720"/>
        <w:rPr>
          <w:rFonts w:ascii="Times New Roman" w:hAnsi="Times New Roman"/>
          <w:sz w:val="24"/>
          <w:szCs w:val="24"/>
        </w:rPr>
      </w:pPr>
      <w:r>
        <w:rPr>
          <w:rFonts w:ascii="Times New Roman" w:hAnsi="Times New Roman"/>
          <w:sz w:val="24"/>
          <w:szCs w:val="24"/>
        </w:rPr>
        <w:lastRenderedPageBreak/>
        <w:tab/>
        <w:t xml:space="preserve">The QEEG can also address diagnostic questions, such as a head injury. Figure </w:t>
      </w:r>
      <w:r w:rsidR="003C70AB">
        <w:rPr>
          <w:rFonts w:ascii="Times New Roman" w:hAnsi="Times New Roman"/>
          <w:sz w:val="24"/>
          <w:szCs w:val="24"/>
        </w:rPr>
        <w:t>8</w:t>
      </w:r>
      <w:r>
        <w:rPr>
          <w:rFonts w:ascii="Times New Roman" w:hAnsi="Times New Roman"/>
          <w:sz w:val="24"/>
          <w:szCs w:val="24"/>
        </w:rPr>
        <w:t xml:space="preserve"> presents the variables that are deficient in the </w:t>
      </w:r>
      <w:r w:rsidRPr="00697CEC">
        <w:rPr>
          <w:rFonts w:ascii="Times New Roman" w:hAnsi="Times New Roman"/>
          <w:noProof/>
          <w:sz w:val="24"/>
          <w:szCs w:val="24"/>
        </w:rPr>
        <w:t>head</w:t>
      </w:r>
      <w:r w:rsidR="00697CEC">
        <w:rPr>
          <w:rFonts w:ascii="Times New Roman" w:hAnsi="Times New Roman"/>
          <w:noProof/>
          <w:sz w:val="24"/>
          <w:szCs w:val="24"/>
        </w:rPr>
        <w:t>-</w:t>
      </w:r>
      <w:r w:rsidRPr="00697CEC">
        <w:rPr>
          <w:rFonts w:ascii="Times New Roman" w:hAnsi="Times New Roman"/>
          <w:noProof/>
          <w:sz w:val="24"/>
          <w:szCs w:val="24"/>
        </w:rPr>
        <w:t>injured</w:t>
      </w:r>
      <w:r>
        <w:rPr>
          <w:rFonts w:ascii="Times New Roman" w:hAnsi="Times New Roman"/>
          <w:sz w:val="24"/>
          <w:szCs w:val="24"/>
        </w:rPr>
        <w:t xml:space="preserve"> subject. These mainly involve the communication patterns (coherence and phase) in the gamma frequency (32-64 Hz). In this </w:t>
      </w:r>
      <w:r w:rsidRPr="00697CEC">
        <w:rPr>
          <w:rFonts w:ascii="Times New Roman" w:hAnsi="Times New Roman"/>
          <w:noProof/>
          <w:sz w:val="24"/>
          <w:szCs w:val="24"/>
        </w:rPr>
        <w:t>figure</w:t>
      </w:r>
      <w:r w:rsidR="00697CEC">
        <w:rPr>
          <w:rFonts w:ascii="Times New Roman" w:hAnsi="Times New Roman"/>
          <w:noProof/>
          <w:sz w:val="24"/>
          <w:szCs w:val="24"/>
        </w:rPr>
        <w:t>,</w:t>
      </w:r>
      <w:r>
        <w:rPr>
          <w:rFonts w:ascii="Times New Roman" w:hAnsi="Times New Roman"/>
          <w:sz w:val="24"/>
          <w:szCs w:val="24"/>
        </w:rPr>
        <w:t xml:space="preserve"> blue indicates below normal values</w:t>
      </w:r>
      <w:r w:rsidR="00F83E15">
        <w:rPr>
          <w:rFonts w:ascii="Times New Roman" w:hAnsi="Times New Roman"/>
          <w:sz w:val="24"/>
          <w:szCs w:val="24"/>
        </w:rPr>
        <w:t>,</w:t>
      </w:r>
      <w:r>
        <w:rPr>
          <w:rFonts w:ascii="Times New Roman" w:hAnsi="Times New Roman"/>
          <w:sz w:val="24"/>
          <w:szCs w:val="24"/>
        </w:rPr>
        <w:t xml:space="preserve"> </w:t>
      </w:r>
      <w:r w:rsidRPr="00F83E15">
        <w:rPr>
          <w:rFonts w:ascii="Times New Roman" w:hAnsi="Times New Roman"/>
          <w:noProof/>
          <w:sz w:val="24"/>
          <w:szCs w:val="24"/>
        </w:rPr>
        <w:t>and</w:t>
      </w:r>
      <w:r>
        <w:rPr>
          <w:rFonts w:ascii="Times New Roman" w:hAnsi="Times New Roman"/>
          <w:sz w:val="24"/>
          <w:szCs w:val="24"/>
        </w:rPr>
        <w:t xml:space="preserve"> red indicates above normative values.</w:t>
      </w:r>
    </w:p>
    <w:p w14:paraId="0F0F0B90" w14:textId="77777777" w:rsidR="00AA307A" w:rsidRDefault="00AA307A" w:rsidP="00AA307A">
      <w:pPr>
        <w:spacing w:after="0"/>
        <w:ind w:firstLine="720"/>
        <w:jc w:val="center"/>
        <w:rPr>
          <w:rFonts w:ascii="Times New Roman" w:hAnsi="Times New Roman"/>
          <w:sz w:val="24"/>
          <w:szCs w:val="24"/>
        </w:rPr>
      </w:pPr>
      <w:r>
        <w:rPr>
          <w:rFonts w:ascii="Times New Roman" w:hAnsi="Times New Roman"/>
          <w:sz w:val="24"/>
          <w:szCs w:val="24"/>
        </w:rPr>
        <w:t xml:space="preserve">Figure </w:t>
      </w:r>
      <w:r w:rsidR="003C70AB">
        <w:rPr>
          <w:rFonts w:ascii="Times New Roman" w:hAnsi="Times New Roman"/>
          <w:sz w:val="24"/>
          <w:szCs w:val="24"/>
        </w:rPr>
        <w:t>8</w:t>
      </w:r>
    </w:p>
    <w:p w14:paraId="4F3B4A16" w14:textId="77777777" w:rsidR="00AA307A" w:rsidRDefault="00AA307A" w:rsidP="00AA307A">
      <w:pPr>
        <w:spacing w:after="0"/>
        <w:ind w:firstLine="720"/>
        <w:jc w:val="center"/>
        <w:rPr>
          <w:rFonts w:ascii="Times New Roman" w:hAnsi="Times New Roman"/>
          <w:sz w:val="24"/>
          <w:szCs w:val="24"/>
        </w:rPr>
      </w:pPr>
      <w:r>
        <w:object w:dxaOrig="8556" w:dyaOrig="3233" w14:anchorId="11BB7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12.45pt;height:118.85pt" o:ole="">
            <v:imagedata r:id="rId28" o:title=""/>
          </v:shape>
          <o:OLEObject Type="Embed" ProgID="TurboCAD.Drawing.4" ShapeID="_x0000_i1040" DrawAspect="Content" ObjectID="_1718284343" r:id="rId29"/>
        </w:object>
      </w:r>
    </w:p>
    <w:p w14:paraId="3095FF5E" w14:textId="77777777" w:rsidR="00AA307A" w:rsidRPr="001B02FB" w:rsidRDefault="00AA307A" w:rsidP="00AA307A">
      <w:pPr>
        <w:jc w:val="center"/>
        <w:rPr>
          <w:rFonts w:ascii="Times New Roman" w:hAnsi="Times New Roman"/>
        </w:rPr>
      </w:pPr>
      <w:r w:rsidRPr="00EC04EB">
        <w:rPr>
          <w:rFonts w:ascii="Times New Roman" w:hAnsi="Times New Roman"/>
        </w:rPr>
        <w:t xml:space="preserve">CB2= Coherence (SCC) beta2 (32-64 Hz): PB2=Phase beta2; RPB2=Relative Power </w:t>
      </w:r>
      <w:r w:rsidRPr="001B02FB">
        <w:rPr>
          <w:rFonts w:ascii="Times New Roman" w:hAnsi="Times New Roman"/>
        </w:rPr>
        <w:t>Beta2</w:t>
      </w:r>
    </w:p>
    <w:p w14:paraId="057276AB" w14:textId="77777777" w:rsidR="009554FC" w:rsidRDefault="006C3D77" w:rsidP="00BE22F6">
      <w:pPr>
        <w:spacing w:after="0"/>
        <w:ind w:firstLine="720"/>
        <w:rPr>
          <w:rFonts w:ascii="Times New Roman" w:hAnsi="Times New Roman"/>
          <w:sz w:val="24"/>
          <w:szCs w:val="24"/>
        </w:rPr>
      </w:pPr>
      <w:r>
        <w:rPr>
          <w:rFonts w:ascii="Times New Roman" w:hAnsi="Times New Roman"/>
          <w:sz w:val="24"/>
          <w:szCs w:val="24"/>
        </w:rPr>
        <w:t>Using these variables we have been able to obtain a 99% discriminant accuracy rate in differentiating brain injured from normal subjects (Thornton, 2014)</w:t>
      </w:r>
      <w:r w:rsidR="00A42757">
        <w:rPr>
          <w:rFonts w:ascii="Times New Roman" w:hAnsi="Times New Roman"/>
          <w:sz w:val="24"/>
          <w:szCs w:val="24"/>
        </w:rPr>
        <w:t>. There is no other published research that can match these results. The Veteran Administration is working on submitting a research proposal to follow up on this research.</w:t>
      </w:r>
    </w:p>
    <w:p w14:paraId="133F3678" w14:textId="77777777" w:rsidR="00EB1232" w:rsidRPr="00EB1232" w:rsidRDefault="00EB1232" w:rsidP="00EB1232">
      <w:pPr>
        <w:spacing w:after="0"/>
        <w:rPr>
          <w:rFonts w:ascii="Times New Roman" w:hAnsi="Times New Roman"/>
          <w:b/>
          <w:sz w:val="24"/>
          <w:szCs w:val="24"/>
        </w:rPr>
      </w:pPr>
      <w:r w:rsidRPr="00EB1232">
        <w:rPr>
          <w:rFonts w:ascii="Times New Roman" w:hAnsi="Times New Roman"/>
          <w:b/>
          <w:sz w:val="24"/>
          <w:szCs w:val="24"/>
        </w:rPr>
        <w:t>Identifying Specific Electrophysiological Deviations</w:t>
      </w:r>
    </w:p>
    <w:p w14:paraId="7B1963D8" w14:textId="77777777" w:rsidR="00EB1232" w:rsidRDefault="00EB1232" w:rsidP="00EB1232">
      <w:pPr>
        <w:spacing w:after="0"/>
        <w:rPr>
          <w:rFonts w:ascii="Times New Roman" w:hAnsi="Times New Roman"/>
          <w:sz w:val="24"/>
          <w:szCs w:val="24"/>
        </w:rPr>
      </w:pPr>
      <w:r>
        <w:rPr>
          <w:rFonts w:ascii="Times New Roman" w:hAnsi="Times New Roman"/>
          <w:sz w:val="24"/>
          <w:szCs w:val="24"/>
        </w:rPr>
        <w:tab/>
        <w:t xml:space="preserve">The value of the approach resides in its ability to define very specifically what are the deficits in electrophysiological functioning which can then </w:t>
      </w:r>
      <w:r w:rsidRPr="0027608B">
        <w:rPr>
          <w:rFonts w:ascii="Times New Roman" w:hAnsi="Times New Roman"/>
          <w:noProof/>
          <w:sz w:val="24"/>
          <w:szCs w:val="24"/>
        </w:rPr>
        <w:t>be directly addressed</w:t>
      </w:r>
      <w:r>
        <w:rPr>
          <w:rFonts w:ascii="Times New Roman" w:hAnsi="Times New Roman"/>
          <w:sz w:val="24"/>
          <w:szCs w:val="24"/>
        </w:rPr>
        <w:t xml:space="preserve"> with the EEG biofeedback approach.</w:t>
      </w:r>
    </w:p>
    <w:p w14:paraId="181855E6" w14:textId="77777777" w:rsidR="00EB1232" w:rsidRPr="00EB1232" w:rsidRDefault="00EB1232" w:rsidP="00EB1232">
      <w:pPr>
        <w:spacing w:after="0"/>
        <w:rPr>
          <w:rFonts w:ascii="Times New Roman" w:hAnsi="Times New Roman"/>
          <w:sz w:val="24"/>
          <w:szCs w:val="24"/>
        </w:rPr>
      </w:pPr>
      <w:r w:rsidRPr="00EB1232">
        <w:rPr>
          <w:rFonts w:ascii="Times New Roman" w:hAnsi="Times New Roman"/>
          <w:sz w:val="24"/>
          <w:szCs w:val="24"/>
        </w:rPr>
        <w:t xml:space="preserve">The approach has provided us with an improved QEEG microscope to understand brain functioning. With this technology, we can focus on specific areas of dysfunction for rehab purposes.  Figure </w:t>
      </w:r>
      <w:r w:rsidR="003C70AB">
        <w:rPr>
          <w:rFonts w:ascii="Times New Roman" w:hAnsi="Times New Roman"/>
          <w:sz w:val="24"/>
          <w:szCs w:val="24"/>
        </w:rPr>
        <w:t>9</w:t>
      </w:r>
      <w:r w:rsidRPr="00EB1232">
        <w:rPr>
          <w:rFonts w:ascii="Times New Roman" w:hAnsi="Times New Roman"/>
          <w:sz w:val="24"/>
          <w:szCs w:val="24"/>
        </w:rPr>
        <w:t xml:space="preserve"> below represent frontal lobe dysfunction and F7 low connection values in a patient. The view is from the top of the head looking down with the left ear on the left side and the nose on top. The connection values are expressed in standard deviation (SD) values follow the color coding presented below, with blue representing below average and red/yellow above average.</w:t>
      </w:r>
    </w:p>
    <w:p w14:paraId="78A418EA" w14:textId="77777777" w:rsidR="009534AC" w:rsidRDefault="009534AC" w:rsidP="00EB1232">
      <w:pPr>
        <w:spacing w:after="0"/>
        <w:jc w:val="center"/>
        <w:rPr>
          <w:rFonts w:ascii="Times New Roman" w:hAnsi="Times New Roman"/>
          <w:sz w:val="24"/>
          <w:szCs w:val="24"/>
        </w:rPr>
      </w:pPr>
    </w:p>
    <w:p w14:paraId="4A5CCA55" w14:textId="77777777" w:rsidR="00EB1232" w:rsidRDefault="00EB1232" w:rsidP="00EB1232">
      <w:pPr>
        <w:spacing w:after="0"/>
        <w:jc w:val="center"/>
        <w:rPr>
          <w:rFonts w:ascii="Times New Roman" w:hAnsi="Times New Roman"/>
          <w:sz w:val="24"/>
          <w:szCs w:val="24"/>
        </w:rPr>
      </w:pPr>
      <w:r>
        <w:rPr>
          <w:rFonts w:ascii="Times New Roman" w:hAnsi="Times New Roman"/>
          <w:sz w:val="24"/>
          <w:szCs w:val="24"/>
        </w:rPr>
        <w:t xml:space="preserve">Figure </w:t>
      </w:r>
      <w:r w:rsidR="003C70AB">
        <w:rPr>
          <w:rFonts w:ascii="Times New Roman" w:hAnsi="Times New Roman"/>
          <w:sz w:val="24"/>
          <w:szCs w:val="24"/>
        </w:rPr>
        <w:t>9</w:t>
      </w:r>
    </w:p>
    <w:p w14:paraId="64CB0C7F" w14:textId="77777777" w:rsidR="00EB1232" w:rsidRDefault="00EB1232" w:rsidP="00EB1232">
      <w:pPr>
        <w:spacing w:after="0"/>
        <w:jc w:val="center"/>
        <w:rPr>
          <w:rFonts w:ascii="Times New Roman" w:hAnsi="Times New Roman"/>
          <w:sz w:val="24"/>
          <w:szCs w:val="24"/>
        </w:rPr>
      </w:pPr>
    </w:p>
    <w:p w14:paraId="5CAB5A5F" w14:textId="36CAC9FF" w:rsidR="00EB1232" w:rsidRDefault="00A61131" w:rsidP="00EB1232">
      <w:pPr>
        <w:spacing w:after="0"/>
        <w:jc w:val="center"/>
        <w:rPr>
          <w:rFonts w:ascii="Times New Roman" w:hAnsi="Times New Roman"/>
          <w:sz w:val="24"/>
          <w:szCs w:val="24"/>
        </w:rPr>
      </w:pPr>
      <w:r w:rsidRPr="00915657">
        <w:rPr>
          <w:noProof/>
        </w:rPr>
        <w:drawing>
          <wp:inline distT="0" distB="0" distL="0" distR="0" wp14:anchorId="603623A0" wp14:editId="7CA3E666">
            <wp:extent cx="1328420" cy="1087120"/>
            <wp:effectExtent l="0" t="0" r="0" b="0"/>
            <wp:docPr id="17" name="FPUPB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PUPB2.jpg"/>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8420" cy="1087120"/>
                    </a:xfrm>
                    <a:prstGeom prst="rect">
                      <a:avLst/>
                    </a:prstGeom>
                    <a:noFill/>
                    <a:ln>
                      <a:noFill/>
                    </a:ln>
                  </pic:spPr>
                </pic:pic>
              </a:graphicData>
            </a:graphic>
          </wp:inline>
        </w:drawing>
      </w:r>
      <w:r w:rsidRPr="00915657">
        <w:rPr>
          <w:noProof/>
        </w:rPr>
        <w:drawing>
          <wp:inline distT="0" distB="0" distL="0" distR="0" wp14:anchorId="1801A0EC" wp14:editId="0004B7D4">
            <wp:extent cx="1423670" cy="1095375"/>
            <wp:effectExtent l="0" t="0" r="0" b="0"/>
            <wp:docPr id="18" name="F7FlashCB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7FlashCB2.jpg"/>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3670" cy="1095375"/>
                    </a:xfrm>
                    <a:prstGeom prst="rect">
                      <a:avLst/>
                    </a:prstGeom>
                    <a:noFill/>
                    <a:ln>
                      <a:noFill/>
                    </a:ln>
                  </pic:spPr>
                </pic:pic>
              </a:graphicData>
            </a:graphic>
          </wp:inline>
        </w:drawing>
      </w:r>
    </w:p>
    <w:p w14:paraId="34B6E07B" w14:textId="324E5194" w:rsidR="00EB1232" w:rsidRDefault="00A61131" w:rsidP="00EB1232">
      <w:pPr>
        <w:spacing w:after="0"/>
        <w:jc w:val="center"/>
        <w:rPr>
          <w:rFonts w:ascii="Times New Roman" w:hAnsi="Times New Roman"/>
          <w:sz w:val="24"/>
          <w:szCs w:val="24"/>
        </w:rPr>
      </w:pPr>
      <w:r w:rsidRPr="00915657">
        <w:rPr>
          <w:noProof/>
        </w:rPr>
        <w:drawing>
          <wp:inline distT="0" distB="0" distL="0" distR="0" wp14:anchorId="11873183" wp14:editId="3DC10E4C">
            <wp:extent cx="4796155" cy="336550"/>
            <wp:effectExtent l="0" t="0" r="0" b="0"/>
            <wp:docPr id="19" name="rcolorbarbott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colorbarbottom.jpg"/>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96155" cy="336550"/>
                    </a:xfrm>
                    <a:prstGeom prst="rect">
                      <a:avLst/>
                    </a:prstGeom>
                    <a:noFill/>
                    <a:ln>
                      <a:noFill/>
                    </a:ln>
                  </pic:spPr>
                </pic:pic>
              </a:graphicData>
            </a:graphic>
          </wp:inline>
        </w:drawing>
      </w:r>
    </w:p>
    <w:p w14:paraId="66CE8CB9" w14:textId="77777777" w:rsidR="00EB1232" w:rsidRPr="00EB1232" w:rsidRDefault="00EB1232" w:rsidP="00EB1232">
      <w:pPr>
        <w:spacing w:after="0"/>
        <w:rPr>
          <w:rFonts w:ascii="Times New Roman" w:hAnsi="Times New Roman"/>
          <w:sz w:val="24"/>
          <w:szCs w:val="24"/>
        </w:rPr>
      </w:pPr>
    </w:p>
    <w:p w14:paraId="1CF97E55" w14:textId="77777777" w:rsidR="00EB1232" w:rsidRDefault="00EB1232" w:rsidP="00EB1232">
      <w:pPr>
        <w:spacing w:after="0"/>
        <w:ind w:firstLine="720"/>
        <w:jc w:val="both"/>
        <w:rPr>
          <w:rFonts w:ascii="Times New Roman" w:hAnsi="Times New Roman"/>
          <w:sz w:val="24"/>
          <w:szCs w:val="24"/>
        </w:rPr>
      </w:pPr>
      <w:r>
        <w:rPr>
          <w:rFonts w:ascii="Times New Roman" w:hAnsi="Times New Roman"/>
          <w:sz w:val="24"/>
          <w:szCs w:val="24"/>
        </w:rPr>
        <w:t>Table 2 shows a spreadsheet analysis of a patient who is demonstrating problems in frontal lobe beta2 (32-64 Hertz) connection patterns. The -1.01 (frontal CPU) value is the average SD value within the frontal lobes. The -.96 value on the bottom row represents the average SD value of the connection patterns emanating from the T3 location (left temporal lobe).</w:t>
      </w:r>
      <w:r w:rsidR="00DC2EFD">
        <w:rPr>
          <w:rFonts w:ascii="Times New Roman" w:hAnsi="Times New Roman"/>
          <w:sz w:val="24"/>
          <w:szCs w:val="24"/>
        </w:rPr>
        <w:t xml:space="preserve"> Thus, this subject has problems in frontal lobe connection patterns and signals coming from the T3 location.</w:t>
      </w:r>
    </w:p>
    <w:p w14:paraId="2A7056A6" w14:textId="77777777" w:rsidR="00C734A8" w:rsidRDefault="00C734A8" w:rsidP="00EB1232">
      <w:pPr>
        <w:spacing w:after="0"/>
        <w:jc w:val="center"/>
        <w:rPr>
          <w:rFonts w:ascii="Times New Roman" w:hAnsi="Times New Roman"/>
          <w:sz w:val="24"/>
          <w:szCs w:val="24"/>
        </w:rPr>
      </w:pPr>
    </w:p>
    <w:p w14:paraId="32B8FAFE" w14:textId="77777777" w:rsidR="00FA4230" w:rsidRDefault="00FA4230" w:rsidP="00EB1232">
      <w:pPr>
        <w:spacing w:after="0"/>
        <w:jc w:val="center"/>
        <w:rPr>
          <w:rFonts w:ascii="Times New Roman" w:hAnsi="Times New Roman"/>
          <w:sz w:val="24"/>
          <w:szCs w:val="24"/>
        </w:rPr>
      </w:pPr>
    </w:p>
    <w:p w14:paraId="7D81B032" w14:textId="77777777" w:rsidR="00FA4230" w:rsidRDefault="00FA4230" w:rsidP="00EB1232">
      <w:pPr>
        <w:spacing w:after="0"/>
        <w:jc w:val="center"/>
        <w:rPr>
          <w:rFonts w:ascii="Times New Roman" w:hAnsi="Times New Roman"/>
          <w:sz w:val="24"/>
          <w:szCs w:val="24"/>
        </w:rPr>
      </w:pPr>
    </w:p>
    <w:p w14:paraId="73516AC4" w14:textId="77777777" w:rsidR="00EB1232" w:rsidRDefault="00EB1232" w:rsidP="00EB1232">
      <w:pPr>
        <w:spacing w:after="0"/>
        <w:jc w:val="center"/>
        <w:rPr>
          <w:rFonts w:ascii="Times New Roman" w:hAnsi="Times New Roman"/>
          <w:sz w:val="24"/>
          <w:szCs w:val="24"/>
        </w:rPr>
      </w:pPr>
      <w:r>
        <w:rPr>
          <w:rFonts w:ascii="Times New Roman" w:hAnsi="Times New Roman"/>
          <w:sz w:val="24"/>
          <w:szCs w:val="24"/>
        </w:rPr>
        <w:lastRenderedPageBreak/>
        <w:t>Table 2</w:t>
      </w:r>
    </w:p>
    <w:p w14:paraId="1579E41B" w14:textId="328C1EA8" w:rsidR="00EB1232" w:rsidRDefault="00A61131" w:rsidP="00EB1232">
      <w:pPr>
        <w:spacing w:after="0"/>
        <w:jc w:val="both"/>
        <w:rPr>
          <w:rFonts w:ascii="Times New Roman" w:hAnsi="Times New Roman"/>
          <w:sz w:val="24"/>
          <w:szCs w:val="24"/>
        </w:rPr>
      </w:pPr>
      <w:r w:rsidRPr="00915657">
        <w:rPr>
          <w:noProof/>
        </w:rPr>
        <w:drawing>
          <wp:inline distT="0" distB="0" distL="0" distR="0" wp14:anchorId="0A8335C6" wp14:editId="141CDE62">
            <wp:extent cx="6711315" cy="357124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11315" cy="3571240"/>
                    </a:xfrm>
                    <a:prstGeom prst="rect">
                      <a:avLst/>
                    </a:prstGeom>
                    <a:noFill/>
                    <a:ln>
                      <a:noFill/>
                    </a:ln>
                  </pic:spPr>
                </pic:pic>
              </a:graphicData>
            </a:graphic>
          </wp:inline>
        </w:drawing>
      </w:r>
    </w:p>
    <w:p w14:paraId="00309FE0" w14:textId="77777777" w:rsidR="00EB1232" w:rsidRDefault="00EB1232" w:rsidP="00EB1232">
      <w:pPr>
        <w:spacing w:after="0"/>
        <w:rPr>
          <w:rFonts w:ascii="Times New Roman" w:hAnsi="Times New Roman"/>
          <w:sz w:val="24"/>
          <w:szCs w:val="24"/>
        </w:rPr>
      </w:pPr>
      <w:r>
        <w:rPr>
          <w:rFonts w:ascii="Times New Roman" w:hAnsi="Times New Roman"/>
          <w:sz w:val="24"/>
          <w:szCs w:val="24"/>
        </w:rPr>
        <w:tab/>
      </w:r>
      <w:r w:rsidRPr="00654D58">
        <w:rPr>
          <w:rFonts w:ascii="Times New Roman" w:hAnsi="Times New Roman"/>
          <w:color w:val="FF0000"/>
          <w:sz w:val="24"/>
          <w:szCs w:val="24"/>
        </w:rPr>
        <w:t xml:space="preserve">It is this level of </w:t>
      </w:r>
      <w:r>
        <w:rPr>
          <w:rFonts w:ascii="Times New Roman" w:hAnsi="Times New Roman"/>
          <w:color w:val="FF0000"/>
          <w:sz w:val="24"/>
          <w:szCs w:val="24"/>
        </w:rPr>
        <w:t xml:space="preserve">statistical and </w:t>
      </w:r>
      <w:r w:rsidRPr="00654D58">
        <w:rPr>
          <w:rFonts w:ascii="Times New Roman" w:hAnsi="Times New Roman"/>
          <w:color w:val="FF0000"/>
          <w:sz w:val="24"/>
          <w:szCs w:val="24"/>
        </w:rPr>
        <w:t xml:space="preserve">technical precision that allows us to obtain the results we have </w:t>
      </w:r>
      <w:r>
        <w:rPr>
          <w:rFonts w:ascii="Times New Roman" w:hAnsi="Times New Roman"/>
          <w:color w:val="FF0000"/>
          <w:sz w:val="24"/>
          <w:szCs w:val="24"/>
        </w:rPr>
        <w:t>achieved</w:t>
      </w:r>
      <w:r w:rsidRPr="00654D58">
        <w:rPr>
          <w:rFonts w:ascii="Times New Roman" w:hAnsi="Times New Roman"/>
          <w:color w:val="FF0000"/>
          <w:sz w:val="24"/>
          <w:szCs w:val="24"/>
        </w:rPr>
        <w:t>.</w:t>
      </w:r>
      <w:r w:rsidR="00F4557E">
        <w:rPr>
          <w:rFonts w:ascii="Times New Roman" w:hAnsi="Times New Roman"/>
          <w:color w:val="FF0000"/>
          <w:sz w:val="24"/>
          <w:szCs w:val="24"/>
        </w:rPr>
        <w:t xml:space="preserve"> This approach is significantly different from other currently employed EEG biofeedback models which focus on S</w:t>
      </w:r>
      <w:r w:rsidR="000D5141">
        <w:rPr>
          <w:rFonts w:ascii="Times New Roman" w:hAnsi="Times New Roman"/>
          <w:color w:val="FF0000"/>
          <w:sz w:val="24"/>
          <w:szCs w:val="24"/>
        </w:rPr>
        <w:t>MR</w:t>
      </w:r>
      <w:r w:rsidR="00F4557E">
        <w:rPr>
          <w:rFonts w:ascii="Times New Roman" w:hAnsi="Times New Roman"/>
          <w:color w:val="FF0000"/>
          <w:sz w:val="24"/>
          <w:szCs w:val="24"/>
        </w:rPr>
        <w:t xml:space="preserve"> frequencies (12-18 Hz), don’t examine the gamma frequency (32-64 Hz)</w:t>
      </w:r>
      <w:r w:rsidR="0006620F">
        <w:rPr>
          <w:rFonts w:ascii="Times New Roman" w:hAnsi="Times New Roman"/>
          <w:color w:val="FF0000"/>
          <w:sz w:val="24"/>
          <w:szCs w:val="24"/>
        </w:rPr>
        <w:t>,</w:t>
      </w:r>
      <w:r w:rsidR="00F4557E">
        <w:rPr>
          <w:rFonts w:ascii="Times New Roman" w:hAnsi="Times New Roman"/>
          <w:color w:val="FF0000"/>
          <w:sz w:val="24"/>
          <w:szCs w:val="24"/>
        </w:rPr>
        <w:t xml:space="preserve"> don’t examine cognitive activations tasks</w:t>
      </w:r>
      <w:r w:rsidR="0006620F">
        <w:rPr>
          <w:rFonts w:ascii="Times New Roman" w:hAnsi="Times New Roman"/>
          <w:color w:val="FF0000"/>
          <w:sz w:val="24"/>
          <w:szCs w:val="24"/>
        </w:rPr>
        <w:t>, and don’t know the relationships between the QEEG variables and cognitive performance.</w:t>
      </w:r>
    </w:p>
    <w:p w14:paraId="64721376" w14:textId="77777777" w:rsidR="00544D83" w:rsidRPr="00544D83" w:rsidRDefault="00E62E56" w:rsidP="00323EF9">
      <w:pPr>
        <w:spacing w:after="0"/>
        <w:rPr>
          <w:rFonts w:ascii="Times New Roman" w:hAnsi="Times New Roman"/>
          <w:b/>
          <w:sz w:val="24"/>
          <w:szCs w:val="24"/>
        </w:rPr>
      </w:pPr>
      <w:bookmarkStart w:id="10" w:name="_Hlk40548027"/>
      <w:r>
        <w:rPr>
          <w:rFonts w:ascii="Times New Roman" w:hAnsi="Times New Roman"/>
          <w:b/>
          <w:sz w:val="24"/>
          <w:szCs w:val="24"/>
        </w:rPr>
        <w:t>Section V</w:t>
      </w:r>
      <w:r w:rsidR="00F22233">
        <w:rPr>
          <w:rFonts w:ascii="Times New Roman" w:hAnsi="Times New Roman"/>
          <w:b/>
          <w:sz w:val="24"/>
          <w:szCs w:val="24"/>
        </w:rPr>
        <w:t>I</w:t>
      </w:r>
      <w:r>
        <w:rPr>
          <w:rFonts w:ascii="Times New Roman" w:hAnsi="Times New Roman"/>
          <w:b/>
          <w:sz w:val="24"/>
          <w:szCs w:val="24"/>
        </w:rPr>
        <w:t xml:space="preserve"> - </w:t>
      </w:r>
      <w:r w:rsidR="00544D83" w:rsidRPr="00544D83">
        <w:rPr>
          <w:rFonts w:ascii="Times New Roman" w:hAnsi="Times New Roman"/>
          <w:b/>
          <w:sz w:val="24"/>
          <w:szCs w:val="24"/>
        </w:rPr>
        <w:t xml:space="preserve">Specific </w:t>
      </w:r>
      <w:r w:rsidR="00207C41">
        <w:rPr>
          <w:rFonts w:ascii="Times New Roman" w:hAnsi="Times New Roman"/>
          <w:b/>
          <w:sz w:val="24"/>
          <w:szCs w:val="24"/>
        </w:rPr>
        <w:t xml:space="preserve">Cognitive </w:t>
      </w:r>
      <w:r w:rsidR="00544D83" w:rsidRPr="00544D83">
        <w:rPr>
          <w:rFonts w:ascii="Times New Roman" w:hAnsi="Times New Roman"/>
          <w:b/>
          <w:sz w:val="24"/>
          <w:szCs w:val="24"/>
        </w:rPr>
        <w:t>effects of the CAR approach.</w:t>
      </w:r>
    </w:p>
    <w:bookmarkEnd w:id="10"/>
    <w:p w14:paraId="076193D4" w14:textId="77777777" w:rsidR="003659D9" w:rsidRDefault="00544D83" w:rsidP="003659D9">
      <w:pPr>
        <w:spacing w:after="0"/>
        <w:ind w:firstLine="720"/>
        <w:rPr>
          <w:rFonts w:ascii="Times New Roman" w:hAnsi="Times New Roman"/>
          <w:sz w:val="24"/>
          <w:szCs w:val="24"/>
        </w:rPr>
      </w:pPr>
      <w:r>
        <w:rPr>
          <w:rFonts w:ascii="Times New Roman" w:hAnsi="Times New Roman"/>
          <w:sz w:val="24"/>
          <w:szCs w:val="24"/>
        </w:rPr>
        <w:t>The following figures show the specific effects of employing the CAR model with auditory and reading memory problems</w:t>
      </w:r>
      <w:r w:rsidR="00323EF9">
        <w:rPr>
          <w:rFonts w:ascii="Times New Roman" w:hAnsi="Times New Roman"/>
          <w:sz w:val="24"/>
          <w:szCs w:val="24"/>
        </w:rPr>
        <w:t xml:space="preserve">, both </w:t>
      </w:r>
      <w:r w:rsidR="00323EF9" w:rsidRPr="00F83E15">
        <w:rPr>
          <w:rFonts w:ascii="Times New Roman" w:hAnsi="Times New Roman"/>
          <w:noProof/>
          <w:sz w:val="24"/>
          <w:szCs w:val="24"/>
        </w:rPr>
        <w:t>in terms of</w:t>
      </w:r>
      <w:r w:rsidR="00323EF9">
        <w:rPr>
          <w:rFonts w:ascii="Times New Roman" w:hAnsi="Times New Roman"/>
          <w:sz w:val="24"/>
          <w:szCs w:val="24"/>
        </w:rPr>
        <w:t xml:space="preserve"> standard deviation changes and relationship to normative values.</w:t>
      </w:r>
      <w:r w:rsidR="00273405">
        <w:rPr>
          <w:rFonts w:ascii="Times New Roman" w:hAnsi="Times New Roman"/>
          <w:sz w:val="24"/>
          <w:szCs w:val="24"/>
        </w:rPr>
        <w:t xml:space="preserve"> The average # of sessions </w:t>
      </w:r>
      <w:r w:rsidR="006A7484">
        <w:rPr>
          <w:rFonts w:ascii="Times New Roman" w:hAnsi="Times New Roman"/>
          <w:sz w:val="24"/>
          <w:szCs w:val="24"/>
        </w:rPr>
        <w:t>were</w:t>
      </w:r>
      <w:r w:rsidR="00273405">
        <w:rPr>
          <w:rFonts w:ascii="Times New Roman" w:hAnsi="Times New Roman"/>
          <w:sz w:val="24"/>
          <w:szCs w:val="24"/>
        </w:rPr>
        <w:t xml:space="preserve"> 45 (</w:t>
      </w:r>
      <w:r w:rsidR="00E01E3C">
        <w:rPr>
          <w:rFonts w:ascii="Times New Roman" w:hAnsi="Times New Roman"/>
          <w:sz w:val="24"/>
          <w:szCs w:val="24"/>
        </w:rPr>
        <w:t>~</w:t>
      </w:r>
      <w:r w:rsidR="00273405">
        <w:rPr>
          <w:rFonts w:ascii="Times New Roman" w:hAnsi="Times New Roman"/>
          <w:sz w:val="24"/>
          <w:szCs w:val="24"/>
        </w:rPr>
        <w:t>23 hours).</w:t>
      </w:r>
      <w:r w:rsidR="00533A70">
        <w:rPr>
          <w:rFonts w:ascii="Times New Roman" w:hAnsi="Times New Roman"/>
          <w:sz w:val="24"/>
          <w:szCs w:val="24"/>
        </w:rPr>
        <w:t xml:space="preserve"> Once the correlates of a cognitive skill are understood, it is relatively straight forward to focus on the deficit functioning variables with the operant conditioning EEG biofeedback approach.</w:t>
      </w:r>
      <w:r w:rsidR="008C54F0">
        <w:rPr>
          <w:rFonts w:ascii="Times New Roman" w:hAnsi="Times New Roman"/>
          <w:sz w:val="24"/>
          <w:szCs w:val="24"/>
        </w:rPr>
        <w:t xml:space="preserve"> A fascinating recent finding from the research is indicating that the primary deficit in the </w:t>
      </w:r>
      <w:r w:rsidR="006A7484">
        <w:rPr>
          <w:rFonts w:ascii="Times New Roman" w:hAnsi="Times New Roman"/>
          <w:sz w:val="24"/>
          <w:szCs w:val="24"/>
        </w:rPr>
        <w:t>learning-disabled</w:t>
      </w:r>
      <w:r w:rsidR="008C54F0">
        <w:rPr>
          <w:rFonts w:ascii="Times New Roman" w:hAnsi="Times New Roman"/>
          <w:sz w:val="24"/>
          <w:szCs w:val="24"/>
        </w:rPr>
        <w:t xml:space="preserve"> student is a problem in the phase relationships, especially alpha and theta. This deficit can be effectively addressed with EEG biofeedback. The phase value represents the delay of the signal between point A and point B.</w:t>
      </w:r>
    </w:p>
    <w:p w14:paraId="4570D47A" w14:textId="10CF17F8" w:rsidR="00C24A35" w:rsidRDefault="00C24A35" w:rsidP="001A5049">
      <w:pPr>
        <w:spacing w:after="0"/>
        <w:ind w:firstLine="720"/>
        <w:jc w:val="center"/>
        <w:rPr>
          <w:rFonts w:ascii="Times New Roman" w:hAnsi="Times New Roman"/>
          <w:sz w:val="24"/>
          <w:szCs w:val="24"/>
        </w:rPr>
      </w:pPr>
      <w:r w:rsidRPr="00323EF9">
        <w:rPr>
          <w:rFonts w:ascii="Times New Roman" w:hAnsi="Times New Roman"/>
          <w:b/>
          <w:sz w:val="24"/>
          <w:szCs w:val="24"/>
        </w:rPr>
        <w:lastRenderedPageBreak/>
        <w:t xml:space="preserve">Figure </w:t>
      </w:r>
      <w:r w:rsidR="003C70AB">
        <w:rPr>
          <w:rFonts w:ascii="Times New Roman" w:hAnsi="Times New Roman"/>
          <w:b/>
          <w:sz w:val="24"/>
          <w:szCs w:val="24"/>
        </w:rPr>
        <w:t>10</w:t>
      </w:r>
      <w:r w:rsidRPr="001B02FB">
        <w:rPr>
          <w:rFonts w:ascii="Times New Roman" w:hAnsi="Times New Roman"/>
          <w:b/>
          <w:sz w:val="24"/>
          <w:szCs w:val="24"/>
        </w:rPr>
        <w:t xml:space="preserve"> – S</w:t>
      </w:r>
      <w:r w:rsidRPr="00323EF9">
        <w:rPr>
          <w:rFonts w:ascii="Times New Roman" w:hAnsi="Times New Roman"/>
          <w:b/>
          <w:sz w:val="24"/>
          <w:szCs w:val="24"/>
        </w:rPr>
        <w:t>tandard Deviation (S</w:t>
      </w:r>
      <w:r w:rsidR="001A5049">
        <w:rPr>
          <w:rFonts w:ascii="Times New Roman" w:hAnsi="Times New Roman"/>
          <w:b/>
          <w:sz w:val="24"/>
          <w:szCs w:val="24"/>
        </w:rPr>
        <w:t xml:space="preserve">D) </w:t>
      </w:r>
      <w:r w:rsidR="00A61131">
        <w:rPr>
          <w:noProof/>
        </w:rPr>
        <mc:AlternateContent>
          <mc:Choice Requires="wps">
            <w:drawing>
              <wp:anchor distT="4294967295" distB="4294967295" distL="114300" distR="114300" simplePos="0" relativeHeight="251653632" behindDoc="0" locked="0" layoutInCell="1" allowOverlap="1" wp14:anchorId="1C50098C" wp14:editId="2B344F33">
                <wp:simplePos x="0" y="0"/>
                <wp:positionH relativeFrom="margin">
                  <wp:posOffset>2249170</wp:posOffset>
                </wp:positionH>
                <wp:positionV relativeFrom="paragraph">
                  <wp:posOffset>1583689</wp:posOffset>
                </wp:positionV>
                <wp:extent cx="2861310" cy="0"/>
                <wp:effectExtent l="0" t="19050" r="1524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1310" cy="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89909" id="Straight Connector 4"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7.1pt,124.7pt" to="402.4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" strokecolor="red" strokeweight="3pt">
                <o:lock v:ext="edit" shapetype="f"/>
                <w10:wrap anchorx="margin"/>
              </v:line>
            </w:pict>
          </mc:Fallback>
        </mc:AlternateContent>
      </w:r>
      <w:r w:rsidR="00A61131" w:rsidRPr="00915657">
        <w:rPr>
          <w:noProof/>
        </w:rPr>
        <w:drawing>
          <wp:inline distT="0" distB="0" distL="0" distR="0" wp14:anchorId="66B2B5D5" wp14:editId="1236D755">
            <wp:extent cx="4321810" cy="2708910"/>
            <wp:effectExtent l="0" t="0" r="0" b="0"/>
            <wp:docPr id="21"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4942976" w14:textId="77777777" w:rsidR="00C24A35" w:rsidRPr="001B2694" w:rsidRDefault="00C24A35" w:rsidP="00C24A35">
      <w:pPr>
        <w:spacing w:after="0"/>
        <w:jc w:val="center"/>
        <w:rPr>
          <w:rFonts w:ascii="Times New Roman" w:hAnsi="Times New Roman"/>
          <w:sz w:val="16"/>
          <w:szCs w:val="16"/>
        </w:rPr>
      </w:pPr>
      <w:r w:rsidRPr="001B02FB">
        <w:rPr>
          <w:rFonts w:ascii="Times New Roman" w:hAnsi="Times New Roman"/>
          <w:sz w:val="16"/>
          <w:szCs w:val="16"/>
        </w:rPr>
        <w:t xml:space="preserve">TBI=Traumatic </w:t>
      </w:r>
      <w:r w:rsidRPr="001B2694">
        <w:rPr>
          <w:rFonts w:ascii="Times New Roman" w:hAnsi="Times New Roman"/>
          <w:sz w:val="16"/>
          <w:szCs w:val="16"/>
        </w:rPr>
        <w:t xml:space="preserve">Brain Injury Adult </w:t>
      </w:r>
      <w:r w:rsidRPr="001B02FB">
        <w:rPr>
          <w:rFonts w:ascii="Times New Roman" w:hAnsi="Times New Roman"/>
          <w:sz w:val="16"/>
          <w:szCs w:val="16"/>
        </w:rPr>
        <w:t xml:space="preserve">SLD=Adult </w:t>
      </w:r>
      <w:r w:rsidRPr="001B2694">
        <w:rPr>
          <w:rFonts w:ascii="Times New Roman" w:hAnsi="Times New Roman"/>
          <w:sz w:val="16"/>
          <w:szCs w:val="16"/>
        </w:rPr>
        <w:t xml:space="preserve">Specific Learning Disability Child </w:t>
      </w:r>
      <w:r w:rsidRPr="001B02FB">
        <w:rPr>
          <w:rFonts w:ascii="Times New Roman" w:hAnsi="Times New Roman"/>
          <w:sz w:val="16"/>
          <w:szCs w:val="16"/>
        </w:rPr>
        <w:t xml:space="preserve">SLD=Child </w:t>
      </w:r>
      <w:r w:rsidRPr="001B2694">
        <w:rPr>
          <w:rFonts w:ascii="Times New Roman" w:hAnsi="Times New Roman"/>
          <w:sz w:val="16"/>
          <w:szCs w:val="16"/>
        </w:rPr>
        <w:t>Specific Learning Disability</w:t>
      </w:r>
    </w:p>
    <w:p w14:paraId="13073EE1" w14:textId="77777777" w:rsidR="00C24A35" w:rsidRPr="001B02FB" w:rsidRDefault="00C24A35" w:rsidP="00C24A35">
      <w:pPr>
        <w:spacing w:after="0"/>
        <w:ind w:left="720" w:firstLine="720"/>
        <w:jc w:val="center"/>
        <w:rPr>
          <w:rFonts w:ascii="Times New Roman" w:hAnsi="Times New Roman"/>
        </w:rPr>
      </w:pPr>
      <w:r w:rsidRPr="001B2694">
        <w:rPr>
          <w:rFonts w:ascii="Times New Roman" w:hAnsi="Times New Roman"/>
          <w:noProof/>
          <w:sz w:val="16"/>
          <w:szCs w:val="16"/>
        </w:rPr>
        <w:t>Red line</w:t>
      </w:r>
      <w:r w:rsidRPr="001B02FB">
        <w:rPr>
          <w:rFonts w:ascii="Times New Roman" w:hAnsi="Times New Roman"/>
          <w:sz w:val="16"/>
          <w:szCs w:val="16"/>
        </w:rPr>
        <w:t xml:space="preserve"> .8</w:t>
      </w:r>
      <w:r w:rsidRPr="001B2694">
        <w:rPr>
          <w:rFonts w:ascii="Times New Roman" w:hAnsi="Times New Roman"/>
          <w:sz w:val="16"/>
          <w:szCs w:val="16"/>
        </w:rPr>
        <w:t>0 SD effect size</w:t>
      </w:r>
      <w:r w:rsidRPr="001B02FB">
        <w:rPr>
          <w:rFonts w:ascii="Times New Roman" w:hAnsi="Times New Roman"/>
          <w:sz w:val="16"/>
          <w:szCs w:val="16"/>
        </w:rPr>
        <w:t xml:space="preserve"> – c</w:t>
      </w:r>
      <w:r w:rsidRPr="001B2694">
        <w:rPr>
          <w:rFonts w:ascii="Times New Roman" w:hAnsi="Times New Roman"/>
          <w:sz w:val="16"/>
          <w:szCs w:val="16"/>
        </w:rPr>
        <w:t xml:space="preserve">onsidered a large </w:t>
      </w:r>
      <w:r w:rsidRPr="001B02FB">
        <w:rPr>
          <w:rFonts w:ascii="Times New Roman" w:hAnsi="Times New Roman"/>
          <w:sz w:val="16"/>
          <w:szCs w:val="16"/>
        </w:rPr>
        <w:t>effect</w:t>
      </w:r>
    </w:p>
    <w:p w14:paraId="1803FB42" w14:textId="77777777" w:rsidR="00972C88" w:rsidRDefault="00972C88" w:rsidP="00C24A35">
      <w:pPr>
        <w:spacing w:after="0"/>
        <w:ind w:firstLine="720"/>
        <w:jc w:val="center"/>
        <w:rPr>
          <w:rFonts w:ascii="Times New Roman" w:hAnsi="Times New Roman"/>
          <w:b/>
          <w:sz w:val="24"/>
          <w:szCs w:val="24"/>
        </w:rPr>
      </w:pPr>
    </w:p>
    <w:p w14:paraId="6BCACB52" w14:textId="77777777" w:rsidR="00C24A35" w:rsidRDefault="00C24A35" w:rsidP="00C24A35">
      <w:pPr>
        <w:spacing w:after="0"/>
        <w:ind w:firstLine="720"/>
        <w:jc w:val="center"/>
        <w:rPr>
          <w:rFonts w:ascii="Times New Roman" w:hAnsi="Times New Roman"/>
          <w:b/>
          <w:sz w:val="24"/>
          <w:szCs w:val="24"/>
        </w:rPr>
      </w:pPr>
      <w:r w:rsidRPr="007D652C">
        <w:rPr>
          <w:rFonts w:ascii="Times New Roman" w:hAnsi="Times New Roman"/>
          <w:b/>
          <w:sz w:val="24"/>
          <w:szCs w:val="24"/>
        </w:rPr>
        <w:t xml:space="preserve">Figure </w:t>
      </w:r>
      <w:r w:rsidR="003C70AB">
        <w:rPr>
          <w:rFonts w:ascii="Times New Roman" w:hAnsi="Times New Roman"/>
          <w:b/>
          <w:sz w:val="24"/>
          <w:szCs w:val="24"/>
        </w:rPr>
        <w:t>11</w:t>
      </w:r>
    </w:p>
    <w:p w14:paraId="5DE6F968" w14:textId="05804F58" w:rsidR="00C24A35" w:rsidRDefault="00A61131" w:rsidP="00C24A35">
      <w:pPr>
        <w:spacing w:after="0"/>
        <w:ind w:firstLine="720"/>
        <w:jc w:val="center"/>
        <w:rPr>
          <w:rFonts w:ascii="Times New Roman" w:hAnsi="Times New Roman"/>
          <w:sz w:val="24"/>
          <w:szCs w:val="24"/>
        </w:rPr>
      </w:pPr>
      <w:r w:rsidRPr="00915657">
        <w:rPr>
          <w:noProof/>
        </w:rPr>
        <w:drawing>
          <wp:inline distT="0" distB="0" distL="0" distR="0" wp14:anchorId="70F6A277" wp14:editId="6EA33049">
            <wp:extent cx="4459605" cy="3148330"/>
            <wp:effectExtent l="0" t="0" r="0" b="0"/>
            <wp:docPr id="2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0FAE4ED" w14:textId="77777777" w:rsidR="009534AC" w:rsidRDefault="009534AC" w:rsidP="007D652C">
      <w:pPr>
        <w:spacing w:after="0"/>
        <w:ind w:firstLine="720"/>
        <w:jc w:val="center"/>
        <w:rPr>
          <w:rFonts w:ascii="Times New Roman" w:hAnsi="Times New Roman"/>
          <w:b/>
          <w:sz w:val="24"/>
          <w:szCs w:val="24"/>
        </w:rPr>
      </w:pPr>
    </w:p>
    <w:p w14:paraId="342CF8EB" w14:textId="77777777" w:rsidR="009534AC" w:rsidRDefault="009534AC" w:rsidP="007D652C">
      <w:pPr>
        <w:spacing w:after="0"/>
        <w:ind w:firstLine="720"/>
        <w:jc w:val="center"/>
        <w:rPr>
          <w:rFonts w:ascii="Times New Roman" w:hAnsi="Times New Roman"/>
          <w:b/>
          <w:sz w:val="24"/>
          <w:szCs w:val="24"/>
        </w:rPr>
      </w:pPr>
    </w:p>
    <w:p w14:paraId="3C561847" w14:textId="77777777" w:rsidR="00F66795" w:rsidRDefault="00F66795" w:rsidP="007D652C">
      <w:pPr>
        <w:spacing w:after="0"/>
        <w:ind w:firstLine="720"/>
        <w:jc w:val="center"/>
        <w:rPr>
          <w:rFonts w:ascii="Times New Roman" w:hAnsi="Times New Roman"/>
          <w:b/>
          <w:sz w:val="24"/>
          <w:szCs w:val="24"/>
        </w:rPr>
      </w:pPr>
    </w:p>
    <w:p w14:paraId="4DEE3705" w14:textId="77777777" w:rsidR="00F66795" w:rsidRDefault="00F66795" w:rsidP="007D652C">
      <w:pPr>
        <w:spacing w:after="0"/>
        <w:ind w:firstLine="720"/>
        <w:jc w:val="center"/>
        <w:rPr>
          <w:rFonts w:ascii="Times New Roman" w:hAnsi="Times New Roman"/>
          <w:b/>
          <w:sz w:val="24"/>
          <w:szCs w:val="24"/>
        </w:rPr>
      </w:pPr>
    </w:p>
    <w:p w14:paraId="46C18718" w14:textId="77777777" w:rsidR="00F66795" w:rsidRDefault="00F66795" w:rsidP="007D652C">
      <w:pPr>
        <w:spacing w:after="0"/>
        <w:ind w:firstLine="720"/>
        <w:jc w:val="center"/>
        <w:rPr>
          <w:rFonts w:ascii="Times New Roman" w:hAnsi="Times New Roman"/>
          <w:b/>
          <w:sz w:val="24"/>
          <w:szCs w:val="24"/>
        </w:rPr>
      </w:pPr>
    </w:p>
    <w:p w14:paraId="09687A1D" w14:textId="77777777" w:rsidR="00F66795" w:rsidRDefault="00F66795" w:rsidP="007D652C">
      <w:pPr>
        <w:spacing w:after="0"/>
        <w:ind w:firstLine="720"/>
        <w:jc w:val="center"/>
        <w:rPr>
          <w:rFonts w:ascii="Times New Roman" w:hAnsi="Times New Roman"/>
          <w:b/>
          <w:sz w:val="24"/>
          <w:szCs w:val="24"/>
        </w:rPr>
      </w:pPr>
    </w:p>
    <w:p w14:paraId="08216E93" w14:textId="77777777" w:rsidR="00F66795" w:rsidRDefault="00F66795" w:rsidP="007D652C">
      <w:pPr>
        <w:spacing w:after="0"/>
        <w:ind w:firstLine="720"/>
        <w:jc w:val="center"/>
        <w:rPr>
          <w:rFonts w:ascii="Times New Roman" w:hAnsi="Times New Roman"/>
          <w:b/>
          <w:sz w:val="24"/>
          <w:szCs w:val="24"/>
        </w:rPr>
      </w:pPr>
    </w:p>
    <w:p w14:paraId="059BAE2F" w14:textId="77777777" w:rsidR="00F66795" w:rsidRDefault="00F66795" w:rsidP="007D652C">
      <w:pPr>
        <w:spacing w:after="0"/>
        <w:ind w:firstLine="720"/>
        <w:jc w:val="center"/>
        <w:rPr>
          <w:rFonts w:ascii="Times New Roman" w:hAnsi="Times New Roman"/>
          <w:b/>
          <w:sz w:val="24"/>
          <w:szCs w:val="24"/>
        </w:rPr>
      </w:pPr>
    </w:p>
    <w:p w14:paraId="4075FE11" w14:textId="77777777" w:rsidR="00F66795" w:rsidRDefault="00F66795" w:rsidP="007D652C">
      <w:pPr>
        <w:spacing w:after="0"/>
        <w:ind w:firstLine="720"/>
        <w:jc w:val="center"/>
        <w:rPr>
          <w:rFonts w:ascii="Times New Roman" w:hAnsi="Times New Roman"/>
          <w:b/>
          <w:sz w:val="24"/>
          <w:szCs w:val="24"/>
        </w:rPr>
      </w:pPr>
    </w:p>
    <w:p w14:paraId="09A0A679" w14:textId="77777777" w:rsidR="00F66795" w:rsidRDefault="00F66795" w:rsidP="007D652C">
      <w:pPr>
        <w:spacing w:after="0"/>
        <w:ind w:firstLine="720"/>
        <w:jc w:val="center"/>
        <w:rPr>
          <w:rFonts w:ascii="Times New Roman" w:hAnsi="Times New Roman"/>
          <w:b/>
          <w:sz w:val="24"/>
          <w:szCs w:val="24"/>
        </w:rPr>
      </w:pPr>
    </w:p>
    <w:p w14:paraId="731F30B1" w14:textId="77777777" w:rsidR="00F66795" w:rsidRDefault="00F66795" w:rsidP="007D652C">
      <w:pPr>
        <w:spacing w:after="0"/>
        <w:ind w:firstLine="720"/>
        <w:jc w:val="center"/>
        <w:rPr>
          <w:rFonts w:ascii="Times New Roman" w:hAnsi="Times New Roman"/>
          <w:b/>
          <w:sz w:val="24"/>
          <w:szCs w:val="24"/>
        </w:rPr>
      </w:pPr>
    </w:p>
    <w:p w14:paraId="0E9BF41C" w14:textId="77777777" w:rsidR="00C24A35" w:rsidRPr="007D652C" w:rsidRDefault="007D652C" w:rsidP="007D652C">
      <w:pPr>
        <w:spacing w:after="0"/>
        <w:ind w:firstLine="720"/>
        <w:jc w:val="center"/>
        <w:rPr>
          <w:rFonts w:ascii="Times New Roman" w:hAnsi="Times New Roman"/>
          <w:b/>
          <w:sz w:val="24"/>
          <w:szCs w:val="24"/>
        </w:rPr>
      </w:pPr>
      <w:r w:rsidRPr="007D652C">
        <w:rPr>
          <w:rFonts w:ascii="Times New Roman" w:hAnsi="Times New Roman"/>
          <w:b/>
          <w:sz w:val="24"/>
          <w:szCs w:val="24"/>
        </w:rPr>
        <w:lastRenderedPageBreak/>
        <w:t xml:space="preserve">Figure </w:t>
      </w:r>
      <w:r w:rsidR="00C734A8">
        <w:rPr>
          <w:rFonts w:ascii="Times New Roman" w:hAnsi="Times New Roman"/>
          <w:b/>
          <w:sz w:val="24"/>
          <w:szCs w:val="24"/>
        </w:rPr>
        <w:t>1</w:t>
      </w:r>
      <w:r w:rsidR="003C70AB">
        <w:rPr>
          <w:rFonts w:ascii="Times New Roman" w:hAnsi="Times New Roman"/>
          <w:b/>
          <w:sz w:val="24"/>
          <w:szCs w:val="24"/>
        </w:rPr>
        <w:t>2</w:t>
      </w:r>
      <w:r w:rsidRPr="007D652C">
        <w:rPr>
          <w:rFonts w:ascii="Times New Roman" w:hAnsi="Times New Roman"/>
          <w:b/>
          <w:sz w:val="24"/>
          <w:szCs w:val="24"/>
        </w:rPr>
        <w:t xml:space="preserve"> -</w:t>
      </w:r>
      <w:r w:rsidRPr="001B02FB">
        <w:rPr>
          <w:rFonts w:ascii="Times New Roman" w:hAnsi="Times New Roman"/>
          <w:b/>
          <w:sz w:val="24"/>
          <w:szCs w:val="24"/>
        </w:rPr>
        <w:t xml:space="preserve"> % </w:t>
      </w:r>
      <w:r w:rsidRPr="007D652C">
        <w:rPr>
          <w:rFonts w:ascii="Times New Roman" w:hAnsi="Times New Roman"/>
          <w:b/>
          <w:sz w:val="24"/>
          <w:szCs w:val="24"/>
        </w:rPr>
        <w:t>Improvement</w:t>
      </w:r>
    </w:p>
    <w:p w14:paraId="0FF088C0" w14:textId="77777777" w:rsidR="007D652C" w:rsidRDefault="007D652C" w:rsidP="007D652C">
      <w:pPr>
        <w:spacing w:after="0"/>
        <w:ind w:firstLine="720"/>
        <w:jc w:val="center"/>
        <w:rPr>
          <w:rFonts w:ascii="Times New Roman" w:hAnsi="Times New Roman"/>
          <w:sz w:val="24"/>
          <w:szCs w:val="24"/>
        </w:rPr>
      </w:pPr>
    </w:p>
    <w:p w14:paraId="19BAF888" w14:textId="03448229" w:rsidR="00C24A35" w:rsidRDefault="00A61131" w:rsidP="007D652C">
      <w:pPr>
        <w:spacing w:after="0"/>
        <w:ind w:firstLine="720"/>
        <w:jc w:val="center"/>
        <w:rPr>
          <w:rFonts w:ascii="Times New Roman" w:hAnsi="Times New Roman"/>
          <w:sz w:val="24"/>
          <w:szCs w:val="24"/>
        </w:rPr>
      </w:pPr>
      <w:r w:rsidRPr="00915657">
        <w:rPr>
          <w:noProof/>
        </w:rPr>
        <w:drawing>
          <wp:inline distT="0" distB="0" distL="0" distR="0" wp14:anchorId="40C39343" wp14:editId="1371793B">
            <wp:extent cx="4582795" cy="4105275"/>
            <wp:effectExtent l="0" t="0" r="0" b="0"/>
            <wp:docPr id="2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4DD3786" w14:textId="77777777" w:rsidR="00540F09" w:rsidRDefault="00540F09" w:rsidP="008C13B2">
      <w:pPr>
        <w:spacing w:after="0"/>
        <w:ind w:firstLine="720"/>
        <w:jc w:val="center"/>
        <w:rPr>
          <w:rFonts w:ascii="Times New Roman" w:hAnsi="Times New Roman"/>
          <w:b/>
          <w:sz w:val="24"/>
          <w:szCs w:val="24"/>
        </w:rPr>
      </w:pPr>
    </w:p>
    <w:p w14:paraId="25A7D969" w14:textId="77777777" w:rsidR="00173048" w:rsidRDefault="00173048" w:rsidP="008C13B2">
      <w:pPr>
        <w:spacing w:after="0"/>
        <w:ind w:firstLine="720"/>
        <w:jc w:val="center"/>
        <w:rPr>
          <w:rFonts w:ascii="Times New Roman" w:hAnsi="Times New Roman"/>
          <w:b/>
          <w:sz w:val="24"/>
          <w:szCs w:val="24"/>
        </w:rPr>
      </w:pPr>
    </w:p>
    <w:p w14:paraId="334C60CB" w14:textId="77777777" w:rsidR="00E01E3C" w:rsidRDefault="00E01E3C" w:rsidP="008C13B2">
      <w:pPr>
        <w:spacing w:after="0"/>
        <w:ind w:firstLine="720"/>
        <w:jc w:val="center"/>
        <w:rPr>
          <w:rFonts w:ascii="Times New Roman" w:hAnsi="Times New Roman"/>
          <w:b/>
          <w:sz w:val="24"/>
          <w:szCs w:val="24"/>
        </w:rPr>
      </w:pPr>
    </w:p>
    <w:p w14:paraId="142A28CF" w14:textId="77777777" w:rsidR="008C13B2" w:rsidRPr="008C13B2" w:rsidRDefault="008C13B2" w:rsidP="008C13B2">
      <w:pPr>
        <w:spacing w:after="0"/>
        <w:ind w:firstLine="720"/>
        <w:jc w:val="center"/>
        <w:rPr>
          <w:rFonts w:ascii="Times New Roman" w:hAnsi="Times New Roman"/>
          <w:b/>
          <w:sz w:val="24"/>
          <w:szCs w:val="24"/>
        </w:rPr>
      </w:pPr>
      <w:r w:rsidRPr="008C13B2">
        <w:rPr>
          <w:rFonts w:ascii="Times New Roman" w:hAnsi="Times New Roman"/>
          <w:b/>
          <w:sz w:val="24"/>
          <w:szCs w:val="24"/>
        </w:rPr>
        <w:t xml:space="preserve">Figure </w:t>
      </w:r>
      <w:r w:rsidR="00C734A8">
        <w:rPr>
          <w:rFonts w:ascii="Times New Roman" w:hAnsi="Times New Roman"/>
          <w:b/>
          <w:sz w:val="24"/>
          <w:szCs w:val="24"/>
        </w:rPr>
        <w:t>1</w:t>
      </w:r>
      <w:r w:rsidR="003C70AB">
        <w:rPr>
          <w:rFonts w:ascii="Times New Roman" w:hAnsi="Times New Roman"/>
          <w:b/>
          <w:sz w:val="24"/>
          <w:szCs w:val="24"/>
        </w:rPr>
        <w:t>3</w:t>
      </w:r>
      <w:r w:rsidRPr="001B02FB">
        <w:rPr>
          <w:rFonts w:ascii="Times New Roman" w:hAnsi="Times New Roman"/>
          <w:b/>
          <w:sz w:val="24"/>
          <w:szCs w:val="24"/>
        </w:rPr>
        <w:t xml:space="preserve"> – A</w:t>
      </w:r>
      <w:r w:rsidRPr="008C13B2">
        <w:rPr>
          <w:rFonts w:ascii="Times New Roman" w:hAnsi="Times New Roman"/>
          <w:b/>
          <w:sz w:val="24"/>
          <w:szCs w:val="24"/>
        </w:rPr>
        <w:t>uditory Memory</w:t>
      </w:r>
      <w:r w:rsidRPr="001B02FB">
        <w:rPr>
          <w:rFonts w:ascii="Times New Roman" w:hAnsi="Times New Roman"/>
          <w:b/>
          <w:sz w:val="24"/>
          <w:szCs w:val="24"/>
        </w:rPr>
        <w:t xml:space="preserve"> – i</w:t>
      </w:r>
      <w:r w:rsidRPr="008C13B2">
        <w:rPr>
          <w:rFonts w:ascii="Times New Roman" w:hAnsi="Times New Roman"/>
          <w:b/>
          <w:sz w:val="24"/>
          <w:szCs w:val="24"/>
        </w:rPr>
        <w:t>mprovement to above normative values</w:t>
      </w:r>
    </w:p>
    <w:p w14:paraId="306C579B" w14:textId="77777777" w:rsidR="008C13B2" w:rsidRDefault="008C13B2" w:rsidP="00BE22F6">
      <w:pPr>
        <w:spacing w:after="0"/>
        <w:ind w:firstLine="720"/>
        <w:rPr>
          <w:rFonts w:ascii="Times New Roman" w:hAnsi="Times New Roman"/>
          <w:sz w:val="24"/>
          <w:szCs w:val="24"/>
        </w:rPr>
      </w:pPr>
    </w:p>
    <w:p w14:paraId="476996F2" w14:textId="38C4A483" w:rsidR="00C24A35" w:rsidRDefault="00A61131" w:rsidP="008C13B2">
      <w:pPr>
        <w:spacing w:after="0"/>
        <w:ind w:firstLine="720"/>
        <w:jc w:val="center"/>
        <w:rPr>
          <w:rFonts w:ascii="Times New Roman" w:hAnsi="Times New Roman"/>
          <w:sz w:val="24"/>
          <w:szCs w:val="24"/>
        </w:rPr>
      </w:pPr>
      <w:r w:rsidRPr="00915657">
        <w:rPr>
          <w:noProof/>
        </w:rPr>
        <w:drawing>
          <wp:inline distT="0" distB="0" distL="0" distR="0" wp14:anchorId="29F537B3" wp14:editId="1DC5651C">
            <wp:extent cx="5081270" cy="3036570"/>
            <wp:effectExtent l="0" t="0" r="0" b="0"/>
            <wp:docPr id="2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8D0A040" w14:textId="77777777" w:rsidR="00C24A35" w:rsidRDefault="00C24A35" w:rsidP="00BE22F6">
      <w:pPr>
        <w:spacing w:after="0"/>
        <w:ind w:firstLine="720"/>
        <w:rPr>
          <w:rFonts w:ascii="Times New Roman" w:hAnsi="Times New Roman"/>
          <w:sz w:val="24"/>
          <w:szCs w:val="24"/>
        </w:rPr>
      </w:pPr>
    </w:p>
    <w:p w14:paraId="36A08507" w14:textId="77777777" w:rsidR="00C24A35" w:rsidRDefault="00C24A35" w:rsidP="00BE22F6">
      <w:pPr>
        <w:spacing w:after="0"/>
        <w:ind w:firstLine="720"/>
        <w:rPr>
          <w:rFonts w:ascii="Times New Roman" w:hAnsi="Times New Roman"/>
          <w:sz w:val="24"/>
          <w:szCs w:val="24"/>
        </w:rPr>
      </w:pPr>
    </w:p>
    <w:p w14:paraId="471C25D9" w14:textId="77777777" w:rsidR="00FD0CF6" w:rsidRDefault="00FD0CF6" w:rsidP="008C13B2">
      <w:pPr>
        <w:spacing w:after="0"/>
        <w:ind w:firstLine="720"/>
        <w:jc w:val="center"/>
        <w:rPr>
          <w:rFonts w:ascii="Times New Roman" w:hAnsi="Times New Roman"/>
          <w:b/>
          <w:sz w:val="24"/>
          <w:szCs w:val="24"/>
        </w:rPr>
      </w:pPr>
    </w:p>
    <w:p w14:paraId="1DE4DA8A" w14:textId="77777777" w:rsidR="008C13B2" w:rsidRDefault="008C13B2" w:rsidP="008C13B2">
      <w:pPr>
        <w:spacing w:after="0"/>
        <w:ind w:firstLine="720"/>
        <w:jc w:val="center"/>
        <w:rPr>
          <w:rFonts w:ascii="Times New Roman" w:hAnsi="Times New Roman"/>
          <w:b/>
          <w:sz w:val="24"/>
          <w:szCs w:val="24"/>
        </w:rPr>
      </w:pPr>
      <w:r w:rsidRPr="008C13B2">
        <w:rPr>
          <w:rFonts w:ascii="Times New Roman" w:hAnsi="Times New Roman"/>
          <w:b/>
          <w:sz w:val="24"/>
          <w:szCs w:val="24"/>
        </w:rPr>
        <w:t xml:space="preserve">Figure </w:t>
      </w:r>
      <w:r w:rsidR="00C734A8">
        <w:rPr>
          <w:rFonts w:ascii="Times New Roman" w:hAnsi="Times New Roman"/>
          <w:b/>
          <w:sz w:val="24"/>
          <w:szCs w:val="24"/>
        </w:rPr>
        <w:t>1</w:t>
      </w:r>
      <w:r w:rsidR="003C70AB">
        <w:rPr>
          <w:rFonts w:ascii="Times New Roman" w:hAnsi="Times New Roman"/>
          <w:b/>
          <w:sz w:val="24"/>
          <w:szCs w:val="24"/>
        </w:rPr>
        <w:t>4</w:t>
      </w:r>
      <w:r w:rsidRPr="001B02FB">
        <w:rPr>
          <w:rFonts w:ascii="Times New Roman" w:hAnsi="Times New Roman"/>
          <w:b/>
          <w:sz w:val="24"/>
          <w:szCs w:val="24"/>
        </w:rPr>
        <w:t xml:space="preserve"> – R</w:t>
      </w:r>
      <w:r>
        <w:rPr>
          <w:rFonts w:ascii="Times New Roman" w:hAnsi="Times New Roman"/>
          <w:b/>
          <w:sz w:val="24"/>
          <w:szCs w:val="24"/>
        </w:rPr>
        <w:t>eading</w:t>
      </w:r>
      <w:r w:rsidRPr="008C13B2">
        <w:rPr>
          <w:rFonts w:ascii="Times New Roman" w:hAnsi="Times New Roman"/>
          <w:b/>
          <w:sz w:val="24"/>
          <w:szCs w:val="24"/>
        </w:rPr>
        <w:t xml:space="preserve"> Memory</w:t>
      </w:r>
      <w:r w:rsidRPr="001B02FB">
        <w:rPr>
          <w:rFonts w:ascii="Times New Roman" w:hAnsi="Times New Roman"/>
          <w:b/>
          <w:sz w:val="24"/>
          <w:szCs w:val="24"/>
        </w:rPr>
        <w:t xml:space="preserve"> – i</w:t>
      </w:r>
      <w:r w:rsidRPr="008C13B2">
        <w:rPr>
          <w:rFonts w:ascii="Times New Roman" w:hAnsi="Times New Roman"/>
          <w:b/>
          <w:sz w:val="24"/>
          <w:szCs w:val="24"/>
        </w:rPr>
        <w:t xml:space="preserve">mprovement to </w:t>
      </w:r>
      <w:r w:rsidRPr="00BD15AA">
        <w:rPr>
          <w:rFonts w:ascii="Times New Roman" w:hAnsi="Times New Roman"/>
          <w:b/>
          <w:noProof/>
          <w:sz w:val="24"/>
          <w:szCs w:val="24"/>
        </w:rPr>
        <w:t>above</w:t>
      </w:r>
      <w:r w:rsidRPr="008C13B2">
        <w:rPr>
          <w:rFonts w:ascii="Times New Roman" w:hAnsi="Times New Roman"/>
          <w:b/>
          <w:sz w:val="24"/>
          <w:szCs w:val="24"/>
        </w:rPr>
        <w:t xml:space="preserve"> normative values</w:t>
      </w:r>
    </w:p>
    <w:p w14:paraId="6FA09867" w14:textId="77777777" w:rsidR="008C13B2" w:rsidRDefault="008C13B2" w:rsidP="008C13B2">
      <w:pPr>
        <w:spacing w:after="0"/>
        <w:ind w:firstLine="720"/>
        <w:jc w:val="center"/>
        <w:rPr>
          <w:rFonts w:ascii="Times New Roman" w:hAnsi="Times New Roman"/>
          <w:b/>
          <w:sz w:val="24"/>
          <w:szCs w:val="24"/>
        </w:rPr>
      </w:pPr>
    </w:p>
    <w:p w14:paraId="7F039110" w14:textId="6AE6B736" w:rsidR="008C13B2" w:rsidRPr="008C13B2" w:rsidRDefault="00A61131" w:rsidP="008C13B2">
      <w:pPr>
        <w:spacing w:after="0"/>
        <w:ind w:firstLine="720"/>
        <w:jc w:val="center"/>
        <w:rPr>
          <w:rFonts w:ascii="Times New Roman" w:hAnsi="Times New Roman"/>
          <w:b/>
          <w:sz w:val="24"/>
          <w:szCs w:val="24"/>
        </w:rPr>
      </w:pPr>
      <w:r>
        <w:rPr>
          <w:rFonts w:ascii="Times New Roman" w:hAnsi="Times New Roman"/>
          <w:b/>
          <w:noProof/>
          <w:sz w:val="24"/>
          <w:szCs w:val="24"/>
        </w:rPr>
        <w:drawing>
          <wp:inline distT="0" distB="0" distL="0" distR="0" wp14:anchorId="458AF68F" wp14:editId="4AA9B08C">
            <wp:extent cx="4409440" cy="278066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09440" cy="2780665"/>
                    </a:xfrm>
                    <a:prstGeom prst="rect">
                      <a:avLst/>
                    </a:prstGeom>
                    <a:noFill/>
                  </pic:spPr>
                </pic:pic>
              </a:graphicData>
            </a:graphic>
          </wp:inline>
        </w:drawing>
      </w:r>
    </w:p>
    <w:p w14:paraId="46E11783" w14:textId="77777777" w:rsidR="00540F09" w:rsidRDefault="00540F09" w:rsidP="00BC549E">
      <w:pPr>
        <w:spacing w:after="0"/>
        <w:ind w:firstLine="720"/>
        <w:rPr>
          <w:rFonts w:ascii="Times New Roman" w:hAnsi="Times New Roman"/>
          <w:sz w:val="24"/>
          <w:szCs w:val="24"/>
        </w:rPr>
      </w:pPr>
    </w:p>
    <w:p w14:paraId="444FCA71" w14:textId="77777777" w:rsidR="00207C41" w:rsidRDefault="00207C41" w:rsidP="00207C41">
      <w:pPr>
        <w:spacing w:after="0"/>
        <w:rPr>
          <w:rFonts w:ascii="Times New Roman" w:hAnsi="Times New Roman"/>
          <w:b/>
          <w:sz w:val="24"/>
          <w:szCs w:val="24"/>
        </w:rPr>
      </w:pPr>
      <w:r w:rsidRPr="00207C41">
        <w:rPr>
          <w:rFonts w:ascii="Times New Roman" w:hAnsi="Times New Roman"/>
          <w:b/>
          <w:sz w:val="24"/>
          <w:szCs w:val="24"/>
        </w:rPr>
        <w:t>Specific Changes in QEEG as a result of CAR interventions</w:t>
      </w:r>
    </w:p>
    <w:p w14:paraId="44162053" w14:textId="77777777" w:rsidR="00644E9D" w:rsidRDefault="00207C41" w:rsidP="00207C41">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Figure 1</w:t>
      </w:r>
      <w:r w:rsidR="003C70AB">
        <w:rPr>
          <w:rFonts w:ascii="Times New Roman" w:hAnsi="Times New Roman"/>
          <w:sz w:val="24"/>
          <w:szCs w:val="24"/>
        </w:rPr>
        <w:t>5</w:t>
      </w:r>
      <w:r>
        <w:rPr>
          <w:rFonts w:ascii="Times New Roman" w:hAnsi="Times New Roman"/>
          <w:sz w:val="24"/>
          <w:szCs w:val="24"/>
        </w:rPr>
        <w:t xml:space="preserve"> shows the physical changes in the coherence values as a result of the interventions represented in standard deviation units.</w:t>
      </w:r>
    </w:p>
    <w:p w14:paraId="1FE2F0BD" w14:textId="77777777" w:rsidR="0083759A" w:rsidRDefault="0083759A" w:rsidP="00644E9D">
      <w:pPr>
        <w:spacing w:after="0"/>
        <w:jc w:val="center"/>
        <w:rPr>
          <w:rFonts w:ascii="Times New Roman" w:hAnsi="Times New Roman"/>
          <w:sz w:val="24"/>
          <w:szCs w:val="24"/>
        </w:rPr>
      </w:pPr>
    </w:p>
    <w:p w14:paraId="603A3B4E" w14:textId="77777777" w:rsidR="0083759A" w:rsidRDefault="0083759A" w:rsidP="00644E9D">
      <w:pPr>
        <w:spacing w:after="0"/>
        <w:jc w:val="center"/>
        <w:rPr>
          <w:rFonts w:ascii="Times New Roman" w:hAnsi="Times New Roman"/>
          <w:sz w:val="24"/>
          <w:szCs w:val="24"/>
        </w:rPr>
      </w:pPr>
    </w:p>
    <w:p w14:paraId="35020577" w14:textId="77777777" w:rsidR="00644E9D" w:rsidRDefault="00644E9D" w:rsidP="00644E9D">
      <w:pPr>
        <w:spacing w:after="0"/>
        <w:jc w:val="center"/>
        <w:rPr>
          <w:rFonts w:ascii="Times New Roman" w:hAnsi="Times New Roman"/>
          <w:sz w:val="24"/>
          <w:szCs w:val="24"/>
        </w:rPr>
      </w:pPr>
      <w:r>
        <w:rPr>
          <w:rFonts w:ascii="Times New Roman" w:hAnsi="Times New Roman"/>
          <w:sz w:val="24"/>
          <w:szCs w:val="24"/>
        </w:rPr>
        <w:t>Figure 1</w:t>
      </w:r>
      <w:r w:rsidR="003C70AB">
        <w:rPr>
          <w:rFonts w:ascii="Times New Roman" w:hAnsi="Times New Roman"/>
          <w:sz w:val="24"/>
          <w:szCs w:val="24"/>
        </w:rPr>
        <w:t>5</w:t>
      </w:r>
      <w:r w:rsidRPr="001B02FB">
        <w:rPr>
          <w:rFonts w:ascii="Times New Roman" w:hAnsi="Times New Roman"/>
          <w:sz w:val="24"/>
          <w:szCs w:val="24"/>
        </w:rPr>
        <w:t xml:space="preserve"> – R</w:t>
      </w:r>
      <w:r>
        <w:rPr>
          <w:rFonts w:ascii="Times New Roman" w:hAnsi="Times New Roman"/>
          <w:sz w:val="24"/>
          <w:szCs w:val="24"/>
        </w:rPr>
        <w:t>aw Score and SD changes in coherence values</w:t>
      </w:r>
    </w:p>
    <w:p w14:paraId="29986FD0" w14:textId="77777777" w:rsidR="00207C41" w:rsidRDefault="00207C41" w:rsidP="00207C41">
      <w:pPr>
        <w:spacing w:after="0"/>
        <w:rPr>
          <w:rFonts w:ascii="Times New Roman" w:hAnsi="Times New Roman"/>
          <w:sz w:val="24"/>
          <w:szCs w:val="24"/>
        </w:rPr>
      </w:pPr>
    </w:p>
    <w:p w14:paraId="58064046" w14:textId="50EC4949" w:rsidR="00207C41" w:rsidRDefault="00A61131" w:rsidP="00644E9D">
      <w:pPr>
        <w:spacing w:after="0"/>
        <w:jc w:val="center"/>
        <w:rPr>
          <w:rFonts w:ascii="Times New Roman" w:hAnsi="Times New Roman"/>
          <w:sz w:val="24"/>
          <w:szCs w:val="24"/>
        </w:rPr>
      </w:pPr>
      <w:r>
        <w:rPr>
          <w:rFonts w:ascii="Times New Roman" w:hAnsi="Times New Roman"/>
          <w:noProof/>
          <w:sz w:val="24"/>
          <w:szCs w:val="24"/>
        </w:rPr>
        <w:drawing>
          <wp:inline distT="0" distB="0" distL="0" distR="0" wp14:anchorId="7F219659" wp14:editId="1EC399B4">
            <wp:extent cx="4142740" cy="21336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42740" cy="2133600"/>
                    </a:xfrm>
                    <a:prstGeom prst="rect">
                      <a:avLst/>
                    </a:prstGeom>
                    <a:noFill/>
                  </pic:spPr>
                </pic:pic>
              </a:graphicData>
            </a:graphic>
          </wp:inline>
        </w:drawing>
      </w:r>
    </w:p>
    <w:p w14:paraId="02DCA2BD" w14:textId="77777777" w:rsidR="00644E9D" w:rsidRPr="001B02FB" w:rsidRDefault="00644E9D" w:rsidP="00644E9D">
      <w:pPr>
        <w:spacing w:after="0"/>
        <w:jc w:val="center"/>
        <w:rPr>
          <w:rFonts w:ascii="Times New Roman" w:hAnsi="Times New Roman"/>
          <w:sz w:val="24"/>
          <w:szCs w:val="24"/>
        </w:rPr>
      </w:pPr>
      <w:r w:rsidRPr="001B02FB">
        <w:rPr>
          <w:rFonts w:ascii="Times New Roman" w:hAnsi="Times New Roman"/>
          <w:sz w:val="24"/>
          <w:szCs w:val="24"/>
        </w:rPr>
        <w:t xml:space="preserve">CA=Coherence </w:t>
      </w:r>
      <w:r>
        <w:rPr>
          <w:rFonts w:ascii="Times New Roman" w:hAnsi="Times New Roman"/>
          <w:sz w:val="24"/>
          <w:szCs w:val="24"/>
        </w:rPr>
        <w:t xml:space="preserve">Alpha; CB1=Coherence Beta1; CB2=Coherence </w:t>
      </w:r>
      <w:r w:rsidRPr="001B02FB">
        <w:rPr>
          <w:rFonts w:ascii="Times New Roman" w:hAnsi="Times New Roman"/>
          <w:sz w:val="24"/>
          <w:szCs w:val="24"/>
        </w:rPr>
        <w:t>Beta2</w:t>
      </w:r>
    </w:p>
    <w:p w14:paraId="655BCFF3" w14:textId="77777777" w:rsidR="00283122" w:rsidRDefault="00283122" w:rsidP="00644E9D">
      <w:pPr>
        <w:spacing w:after="0"/>
        <w:jc w:val="center"/>
        <w:rPr>
          <w:rFonts w:ascii="Times New Roman" w:hAnsi="Times New Roman"/>
          <w:sz w:val="24"/>
          <w:szCs w:val="24"/>
        </w:rPr>
      </w:pPr>
    </w:p>
    <w:p w14:paraId="0E458C54" w14:textId="77777777" w:rsidR="00283122" w:rsidRPr="00207C41" w:rsidRDefault="00283122" w:rsidP="00283122">
      <w:pPr>
        <w:spacing w:after="0"/>
        <w:rPr>
          <w:rFonts w:ascii="Times New Roman" w:hAnsi="Times New Roman"/>
          <w:sz w:val="24"/>
          <w:szCs w:val="24"/>
        </w:rPr>
      </w:pPr>
      <w:r>
        <w:rPr>
          <w:rFonts w:ascii="Times New Roman" w:hAnsi="Times New Roman"/>
          <w:sz w:val="24"/>
          <w:szCs w:val="24"/>
        </w:rPr>
        <w:tab/>
        <w:t xml:space="preserve">Significant results </w:t>
      </w:r>
      <w:r w:rsidRPr="00F83E15">
        <w:rPr>
          <w:rFonts w:ascii="Times New Roman" w:hAnsi="Times New Roman"/>
          <w:noProof/>
          <w:sz w:val="24"/>
          <w:szCs w:val="24"/>
        </w:rPr>
        <w:t>were also obtained</w:t>
      </w:r>
      <w:r>
        <w:rPr>
          <w:rFonts w:ascii="Times New Roman" w:hAnsi="Times New Roman"/>
          <w:sz w:val="24"/>
          <w:szCs w:val="24"/>
        </w:rPr>
        <w:t xml:space="preserve"> for increases in </w:t>
      </w:r>
      <w:r w:rsidRPr="00F83E15">
        <w:rPr>
          <w:rFonts w:ascii="Times New Roman" w:hAnsi="Times New Roman"/>
          <w:noProof/>
          <w:sz w:val="24"/>
          <w:szCs w:val="24"/>
        </w:rPr>
        <w:t>relative</w:t>
      </w:r>
      <w:r>
        <w:rPr>
          <w:rFonts w:ascii="Times New Roman" w:hAnsi="Times New Roman"/>
          <w:sz w:val="24"/>
          <w:szCs w:val="24"/>
        </w:rPr>
        <w:t xml:space="preserve"> power of beta2.</w:t>
      </w:r>
    </w:p>
    <w:p w14:paraId="1D251DFA" w14:textId="77777777" w:rsidR="00207C41" w:rsidRDefault="00E62E56" w:rsidP="00207C41">
      <w:pPr>
        <w:spacing w:after="0"/>
        <w:rPr>
          <w:rFonts w:ascii="Times New Roman" w:hAnsi="Times New Roman"/>
          <w:b/>
          <w:sz w:val="24"/>
          <w:szCs w:val="24"/>
        </w:rPr>
      </w:pPr>
      <w:bookmarkStart w:id="11" w:name="_Hlk40548065"/>
      <w:r>
        <w:rPr>
          <w:rFonts w:ascii="Times New Roman" w:hAnsi="Times New Roman"/>
          <w:b/>
          <w:sz w:val="24"/>
          <w:szCs w:val="24"/>
        </w:rPr>
        <w:t>Section VI</w:t>
      </w:r>
      <w:r w:rsidR="00F22233">
        <w:rPr>
          <w:rFonts w:ascii="Times New Roman" w:hAnsi="Times New Roman"/>
          <w:b/>
          <w:sz w:val="24"/>
          <w:szCs w:val="24"/>
        </w:rPr>
        <w:t>I</w:t>
      </w:r>
      <w:r>
        <w:rPr>
          <w:rFonts w:ascii="Times New Roman" w:hAnsi="Times New Roman"/>
          <w:b/>
          <w:sz w:val="24"/>
          <w:szCs w:val="24"/>
        </w:rPr>
        <w:t xml:space="preserve"> - </w:t>
      </w:r>
      <w:r w:rsidR="00283122">
        <w:rPr>
          <w:rFonts w:ascii="Times New Roman" w:hAnsi="Times New Roman"/>
          <w:b/>
          <w:sz w:val="24"/>
          <w:szCs w:val="24"/>
        </w:rPr>
        <w:t xml:space="preserve">Automated </w:t>
      </w:r>
      <w:r>
        <w:rPr>
          <w:rFonts w:ascii="Times New Roman" w:hAnsi="Times New Roman"/>
          <w:b/>
          <w:sz w:val="24"/>
          <w:szCs w:val="24"/>
        </w:rPr>
        <w:t xml:space="preserve">QEEG </w:t>
      </w:r>
      <w:r w:rsidR="00283122">
        <w:rPr>
          <w:rFonts w:ascii="Times New Roman" w:hAnsi="Times New Roman"/>
          <w:b/>
          <w:sz w:val="24"/>
          <w:szCs w:val="24"/>
        </w:rPr>
        <w:t>Software</w:t>
      </w:r>
    </w:p>
    <w:bookmarkEnd w:id="11"/>
    <w:p w14:paraId="33FBC0C9" w14:textId="29983209" w:rsidR="00BE22F6" w:rsidRDefault="00A61131" w:rsidP="00BC549E">
      <w:pPr>
        <w:spacing w:after="0"/>
        <w:ind w:firstLine="720"/>
        <w:rPr>
          <w:rFonts w:ascii="Times New Roman" w:hAnsi="Times New Roman"/>
          <w:sz w:val="24"/>
          <w:szCs w:val="24"/>
        </w:rPr>
      </w:pPr>
      <w:r>
        <w:rPr>
          <w:noProof/>
        </w:rPr>
        <mc:AlternateContent>
          <mc:Choice Requires="wps">
            <w:drawing>
              <wp:anchor distT="0" distB="0" distL="114300" distR="114300" simplePos="0" relativeHeight="251652608" behindDoc="0" locked="0" layoutInCell="1" allowOverlap="1" wp14:anchorId="4691E2B2" wp14:editId="138327BD">
                <wp:simplePos x="0" y="0"/>
                <wp:positionH relativeFrom="column">
                  <wp:posOffset>17332325</wp:posOffset>
                </wp:positionH>
                <wp:positionV relativeFrom="paragraph">
                  <wp:posOffset>7617460</wp:posOffset>
                </wp:positionV>
                <wp:extent cx="2174875" cy="271780"/>
                <wp:effectExtent l="0" t="0" r="0" b="0"/>
                <wp:wrapNone/>
                <wp:docPr id="4" name="Slide Numb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74875" cy="271780"/>
                        </a:xfrm>
                        <a:prstGeom prst="rect">
                          <a:avLst/>
                        </a:prstGeom>
                      </wps:spPr>
                      <wps:txbx>
                        <w:txbxContent>
                          <w:p w14:paraId="3314D1D4" w14:textId="77777777" w:rsidR="00C24A35" w:rsidRDefault="00C24A35" w:rsidP="00C24A35">
                            <w:pPr>
                              <w:pStyle w:val="NormalWeb"/>
                              <w:spacing w:before="0" w:beforeAutospacing="0" w:after="0" w:afterAutospacing="0"/>
                              <w:jc w:val="right"/>
                            </w:pPr>
                            <w:r w:rsidRPr="00F451DE">
                              <w:rPr>
                                <w:rFonts w:ascii="Calibri" w:hAnsi="Calibri"/>
                                <w:color w:val="FF0000"/>
                                <w:kern w:val="24"/>
                                <w:sz w:val="40"/>
                                <w:szCs w:val="40"/>
                              </w:rPr>
                              <w:t>94</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691E2B2" id="Slide Number Placeholder 2" o:spid="_x0000_s1026" style="position:absolute;left:0;text-align:left;margin-left:1364.75pt;margin-top:599.8pt;width:171.25pt;height:2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" filled="f" stroked="f">
                <o:lock v:ext="edit" grouping="t"/>
                <v:textbox>
                  <w:txbxContent>
                    <w:p w14:paraId="3314D1D4" w14:textId="77777777" w:rsidR="00C24A35" w:rsidRDefault="00C24A35" w:rsidP="00C24A35">
                      <w:pPr>
                        <w:pStyle w:val="NormalWeb"/>
                        <w:spacing w:before="0" w:beforeAutospacing="0" w:after="0" w:afterAutospacing="0"/>
                        <w:jc w:val="right"/>
                      </w:pPr>
                      <w:r w:rsidRPr="00F451DE">
                        <w:rPr>
                          <w:rFonts w:ascii="Calibri" w:hAnsi="Calibri"/>
                          <w:color w:val="FF0000"/>
                          <w:kern w:val="24"/>
                          <w:sz w:val="40"/>
                          <w:szCs w:val="40"/>
                        </w:rPr>
                        <w:t>94</w:t>
                      </w:r>
                    </w:p>
                  </w:txbxContent>
                </v:textbox>
              </v:rect>
            </w:pict>
          </mc:Fallback>
        </mc:AlternateContent>
      </w:r>
      <w:r w:rsidR="00BE22F6">
        <w:rPr>
          <w:rFonts w:ascii="Times New Roman" w:hAnsi="Times New Roman"/>
          <w:sz w:val="24"/>
          <w:szCs w:val="24"/>
        </w:rPr>
        <w:t xml:space="preserve">We have developed a highly automated cognitive activation QEEG evaluation which assesses </w:t>
      </w:r>
      <w:r w:rsidR="00BE22F6" w:rsidRPr="00F83E15">
        <w:rPr>
          <w:rFonts w:ascii="Times New Roman" w:hAnsi="Times New Roman"/>
          <w:noProof/>
          <w:sz w:val="24"/>
          <w:szCs w:val="24"/>
        </w:rPr>
        <w:t>6</w:t>
      </w:r>
      <w:r w:rsidR="00BE22F6">
        <w:rPr>
          <w:rFonts w:ascii="Times New Roman" w:hAnsi="Times New Roman"/>
          <w:sz w:val="24"/>
          <w:szCs w:val="24"/>
        </w:rPr>
        <w:t xml:space="preserve"> cognitive skills (auditory and visual attention, auditory and reading memory, working memory, </w:t>
      </w:r>
      <w:r w:rsidR="00BE22F6" w:rsidRPr="00697CEC">
        <w:rPr>
          <w:rFonts w:ascii="Times New Roman" w:hAnsi="Times New Roman"/>
          <w:noProof/>
          <w:sz w:val="24"/>
          <w:szCs w:val="24"/>
        </w:rPr>
        <w:t>problem</w:t>
      </w:r>
      <w:r w:rsidR="00697CEC">
        <w:rPr>
          <w:rFonts w:ascii="Times New Roman" w:hAnsi="Times New Roman"/>
          <w:noProof/>
          <w:sz w:val="24"/>
          <w:szCs w:val="24"/>
        </w:rPr>
        <w:t>-</w:t>
      </w:r>
      <w:r w:rsidR="00BE22F6" w:rsidRPr="00697CEC">
        <w:rPr>
          <w:rFonts w:ascii="Times New Roman" w:hAnsi="Times New Roman"/>
          <w:noProof/>
          <w:sz w:val="24"/>
          <w:szCs w:val="24"/>
        </w:rPr>
        <w:t>solving</w:t>
      </w:r>
      <w:r w:rsidR="00BE22F6">
        <w:rPr>
          <w:rFonts w:ascii="Times New Roman" w:hAnsi="Times New Roman"/>
          <w:sz w:val="24"/>
          <w:szCs w:val="24"/>
        </w:rPr>
        <w:t xml:space="preserve">) while the QEEG data </w:t>
      </w:r>
      <w:r w:rsidR="00BE22F6" w:rsidRPr="00F83E15">
        <w:rPr>
          <w:rFonts w:ascii="Times New Roman" w:hAnsi="Times New Roman"/>
          <w:noProof/>
          <w:sz w:val="24"/>
          <w:szCs w:val="24"/>
        </w:rPr>
        <w:t>is collected</w:t>
      </w:r>
      <w:r w:rsidR="00BE22F6">
        <w:rPr>
          <w:rFonts w:ascii="Times New Roman" w:hAnsi="Times New Roman"/>
          <w:sz w:val="24"/>
          <w:szCs w:val="24"/>
        </w:rPr>
        <w:t xml:space="preserve">. A subject’s response pattern </w:t>
      </w:r>
      <w:r w:rsidR="00BE22F6" w:rsidRPr="00F83E15">
        <w:rPr>
          <w:rFonts w:ascii="Times New Roman" w:hAnsi="Times New Roman"/>
          <w:noProof/>
          <w:sz w:val="24"/>
          <w:szCs w:val="24"/>
        </w:rPr>
        <w:t>is compared</w:t>
      </w:r>
      <w:r w:rsidR="00BE22F6">
        <w:rPr>
          <w:rFonts w:ascii="Times New Roman" w:hAnsi="Times New Roman"/>
          <w:sz w:val="24"/>
          <w:szCs w:val="24"/>
        </w:rPr>
        <w:t xml:space="preserve"> to the normative database on </w:t>
      </w:r>
      <w:r w:rsidR="00BD15AA">
        <w:rPr>
          <w:rFonts w:ascii="Times New Roman" w:hAnsi="Times New Roman"/>
          <w:sz w:val="24"/>
          <w:szCs w:val="24"/>
        </w:rPr>
        <w:t xml:space="preserve">all </w:t>
      </w:r>
      <w:r w:rsidR="00BE22F6">
        <w:rPr>
          <w:rFonts w:ascii="Times New Roman" w:hAnsi="Times New Roman"/>
          <w:sz w:val="24"/>
          <w:szCs w:val="24"/>
        </w:rPr>
        <w:t>the variables</w:t>
      </w:r>
      <w:r w:rsidR="00BD15AA">
        <w:rPr>
          <w:rFonts w:ascii="Times New Roman" w:hAnsi="Times New Roman"/>
          <w:sz w:val="24"/>
          <w:szCs w:val="24"/>
        </w:rPr>
        <w:t xml:space="preserve"> and, specifically, those</w:t>
      </w:r>
      <w:r w:rsidR="00BE22F6">
        <w:rPr>
          <w:rFonts w:ascii="Times New Roman" w:hAnsi="Times New Roman"/>
          <w:sz w:val="24"/>
          <w:szCs w:val="24"/>
        </w:rPr>
        <w:t xml:space="preserve"> critical to success</w:t>
      </w:r>
      <w:r w:rsidR="00BD15AA">
        <w:rPr>
          <w:rFonts w:ascii="Times New Roman" w:hAnsi="Times New Roman"/>
          <w:sz w:val="24"/>
          <w:szCs w:val="24"/>
        </w:rPr>
        <w:t>/failure</w:t>
      </w:r>
      <w:r w:rsidR="00BE22F6">
        <w:rPr>
          <w:rFonts w:ascii="Times New Roman" w:hAnsi="Times New Roman"/>
          <w:sz w:val="24"/>
          <w:szCs w:val="24"/>
        </w:rPr>
        <w:t xml:space="preserve"> on the specific cognitive skill. The </w:t>
      </w:r>
      <w:r w:rsidR="00BE22F6">
        <w:rPr>
          <w:rFonts w:ascii="Times New Roman" w:hAnsi="Times New Roman"/>
          <w:sz w:val="24"/>
          <w:szCs w:val="24"/>
        </w:rPr>
        <w:lastRenderedPageBreak/>
        <w:t>automated expert system EEG biofeedback software addresses the deficit variables on a mathematically prioritized basis, which is continually reevaluated as the subject goes thru the sessions. The performance is graphed at the end of the session and the data is saved for future analysis.</w:t>
      </w:r>
    </w:p>
    <w:p w14:paraId="5C1FA500" w14:textId="77777777" w:rsidR="00BE22F6" w:rsidRDefault="00BE22F6" w:rsidP="0084476A">
      <w:pPr>
        <w:spacing w:after="0"/>
        <w:rPr>
          <w:rFonts w:ascii="Times New Roman" w:hAnsi="Times New Roman"/>
          <w:sz w:val="24"/>
          <w:szCs w:val="24"/>
        </w:rPr>
      </w:pPr>
      <w:r>
        <w:rPr>
          <w:rFonts w:ascii="Times New Roman" w:hAnsi="Times New Roman"/>
          <w:sz w:val="24"/>
          <w:szCs w:val="24"/>
        </w:rPr>
        <w:tab/>
      </w:r>
      <w:r w:rsidR="00BD15AA">
        <w:rPr>
          <w:rFonts w:ascii="Times New Roman" w:hAnsi="Times New Roman"/>
          <w:sz w:val="24"/>
          <w:szCs w:val="24"/>
        </w:rPr>
        <w:t>The technician’s job is designed to be as simple as possible</w:t>
      </w:r>
      <w:r w:rsidR="00667327">
        <w:rPr>
          <w:rFonts w:ascii="Times New Roman" w:hAnsi="Times New Roman"/>
          <w:sz w:val="24"/>
          <w:szCs w:val="24"/>
        </w:rPr>
        <w:t xml:space="preserve"> and requiring minimal knowledge of EEG</w:t>
      </w:r>
      <w:r w:rsidR="005B41A3">
        <w:rPr>
          <w:rFonts w:ascii="Times New Roman" w:hAnsi="Times New Roman"/>
          <w:sz w:val="24"/>
          <w:szCs w:val="24"/>
        </w:rPr>
        <w:t xml:space="preserve"> and training (</w:t>
      </w:r>
      <w:r w:rsidR="00E01E3C">
        <w:rPr>
          <w:rFonts w:ascii="Times New Roman" w:hAnsi="Times New Roman"/>
          <w:sz w:val="24"/>
          <w:szCs w:val="24"/>
        </w:rPr>
        <w:t>~5</w:t>
      </w:r>
      <w:r w:rsidR="005B41A3">
        <w:rPr>
          <w:rFonts w:ascii="Times New Roman" w:hAnsi="Times New Roman"/>
          <w:sz w:val="24"/>
          <w:szCs w:val="24"/>
        </w:rPr>
        <w:t xml:space="preserve"> days)</w:t>
      </w:r>
      <w:r w:rsidR="00BD15AA">
        <w:rPr>
          <w:rFonts w:ascii="Times New Roman" w:hAnsi="Times New Roman"/>
          <w:sz w:val="24"/>
          <w:szCs w:val="24"/>
        </w:rPr>
        <w:t xml:space="preserve">. </w:t>
      </w:r>
      <w:r w:rsidR="00E01E3C">
        <w:rPr>
          <w:rFonts w:ascii="Times New Roman" w:hAnsi="Times New Roman"/>
          <w:sz w:val="24"/>
          <w:szCs w:val="24"/>
        </w:rPr>
        <w:t xml:space="preserve">The training </w:t>
      </w:r>
      <w:r>
        <w:rPr>
          <w:rFonts w:ascii="Times New Roman" w:hAnsi="Times New Roman"/>
          <w:sz w:val="24"/>
          <w:szCs w:val="24"/>
        </w:rPr>
        <w:t xml:space="preserve">is primarily (for the evaluation and feedback sessions) to place the cap on the head and obtain adequate impedance measurements. For the evaluation, the technician inputs demographic </w:t>
      </w:r>
      <w:r w:rsidRPr="00697CEC">
        <w:rPr>
          <w:rFonts w:ascii="Times New Roman" w:hAnsi="Times New Roman"/>
          <w:noProof/>
          <w:sz w:val="24"/>
          <w:szCs w:val="24"/>
        </w:rPr>
        <w:t>information</w:t>
      </w:r>
      <w:r w:rsidR="00DD0EA0">
        <w:rPr>
          <w:rFonts w:ascii="Times New Roman" w:hAnsi="Times New Roman"/>
          <w:noProof/>
          <w:sz w:val="24"/>
          <w:szCs w:val="24"/>
        </w:rPr>
        <w:t>, indicates when the subject has exhausted their recall</w:t>
      </w:r>
      <w:r>
        <w:rPr>
          <w:rFonts w:ascii="Times New Roman" w:hAnsi="Times New Roman"/>
          <w:sz w:val="24"/>
          <w:szCs w:val="24"/>
        </w:rPr>
        <w:t xml:space="preserve"> and scores the subject’s verbal recall (8 tasks). For the biofeedback sessions, the technician inputs the subject’s name</w:t>
      </w:r>
      <w:r w:rsidRPr="001B02FB">
        <w:rPr>
          <w:rFonts w:ascii="Times New Roman" w:hAnsi="Times New Roman"/>
          <w:sz w:val="24"/>
          <w:szCs w:val="24"/>
        </w:rPr>
        <w:t xml:space="preserve"> and </w:t>
      </w:r>
      <w:r>
        <w:rPr>
          <w:rFonts w:ascii="Times New Roman" w:hAnsi="Times New Roman"/>
          <w:sz w:val="24"/>
          <w:szCs w:val="24"/>
        </w:rPr>
        <w:t xml:space="preserve">the selects the cognitive task to be addressed. The software is designed to conduct the evaluation and biofeedback sessions with the most minimal technician involvement </w:t>
      </w:r>
      <w:r w:rsidR="007B40A2">
        <w:rPr>
          <w:rFonts w:ascii="Times New Roman" w:hAnsi="Times New Roman"/>
          <w:sz w:val="24"/>
          <w:szCs w:val="24"/>
        </w:rPr>
        <w:t xml:space="preserve">as </w:t>
      </w:r>
      <w:r>
        <w:rPr>
          <w:rFonts w:ascii="Times New Roman" w:hAnsi="Times New Roman"/>
          <w:sz w:val="24"/>
          <w:szCs w:val="24"/>
        </w:rPr>
        <w:t xml:space="preserve">possible. </w:t>
      </w:r>
      <w:r w:rsidRPr="00D03672">
        <w:rPr>
          <w:rFonts w:ascii="Times New Roman" w:hAnsi="Times New Roman"/>
          <w:sz w:val="24"/>
          <w:szCs w:val="24"/>
        </w:rPr>
        <w:t xml:space="preserve">The approach has been granted </w:t>
      </w:r>
      <w:r w:rsidRPr="001B02FB">
        <w:rPr>
          <w:rFonts w:ascii="Times New Roman" w:hAnsi="Times New Roman"/>
          <w:sz w:val="24"/>
          <w:szCs w:val="24"/>
        </w:rPr>
        <w:t xml:space="preserve">a USPTO </w:t>
      </w:r>
      <w:r w:rsidRPr="00D03672">
        <w:rPr>
          <w:rFonts w:ascii="Times New Roman" w:hAnsi="Times New Roman"/>
          <w:sz w:val="24"/>
          <w:szCs w:val="24"/>
        </w:rPr>
        <w:t xml:space="preserve">patent: QEEG Correlates of Effective Cognitive Functioning (memory and </w:t>
      </w:r>
      <w:r w:rsidRPr="00697CEC">
        <w:rPr>
          <w:rFonts w:ascii="Times New Roman" w:hAnsi="Times New Roman"/>
          <w:noProof/>
          <w:sz w:val="24"/>
          <w:szCs w:val="24"/>
        </w:rPr>
        <w:t>problem</w:t>
      </w:r>
      <w:r w:rsidR="00697CEC">
        <w:rPr>
          <w:rFonts w:ascii="Times New Roman" w:hAnsi="Times New Roman"/>
          <w:noProof/>
          <w:sz w:val="24"/>
          <w:szCs w:val="24"/>
        </w:rPr>
        <w:t>-</w:t>
      </w:r>
      <w:r w:rsidRPr="00697CEC">
        <w:rPr>
          <w:rFonts w:ascii="Times New Roman" w:hAnsi="Times New Roman"/>
          <w:noProof/>
          <w:sz w:val="24"/>
          <w:szCs w:val="24"/>
        </w:rPr>
        <w:t>solving</w:t>
      </w:r>
      <w:r w:rsidRPr="00D03672">
        <w:rPr>
          <w:rFonts w:ascii="Times New Roman" w:hAnsi="Times New Roman"/>
          <w:sz w:val="24"/>
          <w:szCs w:val="24"/>
        </w:rPr>
        <w:t>) in Diverse Clinical Conditions, patent issued 2/27/2018, #9,901,279 B2</w:t>
      </w:r>
      <w:r>
        <w:rPr>
          <w:rFonts w:ascii="Times New Roman" w:hAnsi="Times New Roman"/>
          <w:sz w:val="24"/>
          <w:szCs w:val="24"/>
        </w:rPr>
        <w:t>.</w:t>
      </w:r>
      <w:r w:rsidR="000E6B23">
        <w:rPr>
          <w:rFonts w:ascii="Times New Roman" w:hAnsi="Times New Roman"/>
          <w:sz w:val="24"/>
          <w:szCs w:val="24"/>
        </w:rPr>
        <w:t xml:space="preserve"> More information can be obtained at </w:t>
      </w:r>
      <w:r w:rsidR="000E6B23" w:rsidRPr="00B2120E">
        <w:rPr>
          <w:rFonts w:ascii="Times New Roman" w:hAnsi="Times New Roman"/>
          <w:b/>
          <w:sz w:val="24"/>
          <w:szCs w:val="24"/>
        </w:rPr>
        <w:t>Neuroeducation</w:t>
      </w:r>
      <w:r w:rsidR="000E6B23" w:rsidRPr="001B02FB">
        <w:rPr>
          <w:rFonts w:ascii="Times New Roman" w:hAnsi="Times New Roman"/>
          <w:b/>
          <w:sz w:val="24"/>
          <w:szCs w:val="24"/>
        </w:rPr>
        <w:t>.co</w:t>
      </w:r>
      <w:r w:rsidR="000E6B23" w:rsidRPr="001B02FB">
        <w:rPr>
          <w:rFonts w:ascii="Times New Roman" w:hAnsi="Times New Roman"/>
          <w:sz w:val="24"/>
          <w:szCs w:val="24"/>
        </w:rPr>
        <w:t>.</w:t>
      </w:r>
    </w:p>
    <w:p w14:paraId="4509E3DD" w14:textId="77777777" w:rsidR="00C51E1B" w:rsidRDefault="00C51E1B" w:rsidP="0084476A">
      <w:pPr>
        <w:spacing w:after="0"/>
        <w:ind w:firstLine="720"/>
        <w:rPr>
          <w:rFonts w:ascii="Times New Roman" w:hAnsi="Times New Roman"/>
          <w:sz w:val="24"/>
          <w:szCs w:val="24"/>
        </w:rPr>
      </w:pPr>
      <w:bookmarkStart w:id="12" w:name="OLE_LINK17"/>
      <w:r>
        <w:rPr>
          <w:rFonts w:ascii="Times New Roman" w:hAnsi="Times New Roman"/>
          <w:sz w:val="24"/>
          <w:szCs w:val="24"/>
        </w:rPr>
        <w:t xml:space="preserve">For the relevant articles that I have published you can go to </w:t>
      </w:r>
      <w:hyperlink r:id="rId39" w:history="1">
        <w:r>
          <w:rPr>
            <w:rStyle w:val="Hyperlink"/>
          </w:rPr>
          <w:t>http://neuroeducation.co/research-articles/</w:t>
        </w:r>
      </w:hyperlink>
      <w:r>
        <w:t xml:space="preserve"> </w:t>
      </w:r>
      <w:r w:rsidRPr="00C51E1B">
        <w:rPr>
          <w:rFonts w:ascii="Times New Roman" w:hAnsi="Times New Roman"/>
          <w:sz w:val="24"/>
          <w:szCs w:val="24"/>
        </w:rPr>
        <w:t xml:space="preserve">or </w:t>
      </w:r>
      <w:hyperlink r:id="rId40" w:history="1">
        <w:r>
          <w:rPr>
            <w:rStyle w:val="Hyperlink"/>
          </w:rPr>
          <w:t>http://neuroeducation.co/wp-content/uploads/2018/03/Thornton3318.pdf</w:t>
        </w:r>
      </w:hyperlink>
      <w:r>
        <w:t xml:space="preserve"> </w:t>
      </w:r>
      <w:r w:rsidRPr="00C51E1B">
        <w:rPr>
          <w:rFonts w:ascii="Times New Roman" w:hAnsi="Times New Roman"/>
          <w:sz w:val="24"/>
          <w:szCs w:val="24"/>
        </w:rPr>
        <w:t>for a resume.</w:t>
      </w:r>
    </w:p>
    <w:p w14:paraId="27778096" w14:textId="77777777" w:rsidR="00B831DC" w:rsidRDefault="00B831DC" w:rsidP="0084476A">
      <w:pPr>
        <w:spacing w:after="0"/>
        <w:ind w:firstLine="720"/>
        <w:rPr>
          <w:rFonts w:ascii="Times New Roman" w:hAnsi="Times New Roman"/>
          <w:sz w:val="24"/>
          <w:szCs w:val="24"/>
        </w:rPr>
      </w:pPr>
      <w:r>
        <w:rPr>
          <w:rFonts w:ascii="Times New Roman" w:hAnsi="Times New Roman"/>
          <w:sz w:val="24"/>
          <w:szCs w:val="24"/>
        </w:rPr>
        <w:t>The Chinese have been actively involved in this technology.</w:t>
      </w:r>
    </w:p>
    <w:p w14:paraId="2E8CB22A" w14:textId="77777777" w:rsidR="00B831DC" w:rsidRDefault="00B831DC" w:rsidP="00B831DC">
      <w:hyperlink r:id="rId41" w:history="1">
        <w:r>
          <w:rPr>
            <w:rStyle w:val="Hyperlink"/>
          </w:rPr>
          <w:t>https://www.wsj.com/video/under-ais-watchful-eye-china-wants-to-raise-smarter-students/C4294BAB-A76B-4569-8D09-32E9F2B62D19.html?mod=djemfoe</w:t>
        </w:r>
      </w:hyperlink>
    </w:p>
    <w:p w14:paraId="669BCD85" w14:textId="77777777" w:rsidR="007E6B4D" w:rsidRDefault="007E6B4D" w:rsidP="007E6B4D">
      <w:pPr>
        <w:ind w:firstLine="720"/>
      </w:pPr>
      <w:r w:rsidRPr="007E6B4D">
        <w:rPr>
          <w:rFonts w:ascii="Times New Roman" w:hAnsi="Times New Roman"/>
          <w:sz w:val="24"/>
          <w:szCs w:val="24"/>
        </w:rPr>
        <w:t>EEG biofeedback has been implemented in a number of school systems across the US.</w:t>
      </w:r>
      <w:r>
        <w:t xml:space="preserve"> </w:t>
      </w:r>
      <w:hyperlink r:id="rId42" w:history="1">
        <w:r w:rsidRPr="008F2DFE">
          <w:rPr>
            <w:rStyle w:val="Hyperlink"/>
          </w:rPr>
          <w:t>http://www.kassel.us/biofeedback-in-schools</w:t>
        </w:r>
      </w:hyperlink>
    </w:p>
    <w:p w14:paraId="02286679" w14:textId="77777777" w:rsidR="00E62E56" w:rsidRPr="00E62E56" w:rsidRDefault="00E62E56" w:rsidP="00E62E56">
      <w:pPr>
        <w:spacing w:after="0"/>
        <w:rPr>
          <w:rFonts w:ascii="Times New Roman" w:hAnsi="Times New Roman"/>
          <w:b/>
          <w:bCs/>
          <w:sz w:val="24"/>
          <w:szCs w:val="24"/>
        </w:rPr>
      </w:pPr>
      <w:bookmarkStart w:id="13" w:name="_Hlk40548223"/>
      <w:r w:rsidRPr="00E62E56">
        <w:rPr>
          <w:rFonts w:ascii="Times New Roman" w:hAnsi="Times New Roman"/>
          <w:b/>
          <w:bCs/>
          <w:sz w:val="24"/>
          <w:szCs w:val="24"/>
        </w:rPr>
        <w:t>Section VIII</w:t>
      </w:r>
      <w:r w:rsidR="00F22233">
        <w:rPr>
          <w:rFonts w:ascii="Times New Roman" w:hAnsi="Times New Roman"/>
          <w:b/>
          <w:bCs/>
          <w:sz w:val="24"/>
          <w:szCs w:val="24"/>
        </w:rPr>
        <w:t xml:space="preserve"> </w:t>
      </w:r>
      <w:r w:rsidRPr="001B02FB">
        <w:rPr>
          <w:rFonts w:ascii="Times New Roman" w:hAnsi="Times New Roman"/>
          <w:b/>
          <w:bCs/>
          <w:sz w:val="24"/>
          <w:szCs w:val="24"/>
        </w:rPr>
        <w:t>– C</w:t>
      </w:r>
      <w:r w:rsidRPr="00E62E56">
        <w:rPr>
          <w:rFonts w:ascii="Times New Roman" w:hAnsi="Times New Roman"/>
          <w:b/>
          <w:bCs/>
          <w:sz w:val="24"/>
          <w:szCs w:val="24"/>
        </w:rPr>
        <w:t>onclusions and considerations</w:t>
      </w:r>
    </w:p>
    <w:bookmarkEnd w:id="13"/>
    <w:p w14:paraId="62EFECCC" w14:textId="77777777" w:rsidR="0040388F" w:rsidRDefault="00D451A6" w:rsidP="0084476A">
      <w:pPr>
        <w:spacing w:after="0"/>
        <w:ind w:firstLine="720"/>
        <w:rPr>
          <w:rFonts w:ascii="Times New Roman" w:hAnsi="Times New Roman"/>
          <w:sz w:val="24"/>
          <w:szCs w:val="24"/>
        </w:rPr>
      </w:pPr>
      <w:r w:rsidRPr="00E62E56">
        <w:rPr>
          <w:rFonts w:ascii="Times New Roman" w:hAnsi="Times New Roman"/>
          <w:sz w:val="24"/>
          <w:szCs w:val="24"/>
        </w:rPr>
        <w:t>This letter indicates that we can do much better with these children than we have been and will have</w:t>
      </w:r>
      <w:r>
        <w:rPr>
          <w:rFonts w:ascii="Times New Roman" w:hAnsi="Times New Roman"/>
          <w:sz w:val="24"/>
          <w:szCs w:val="24"/>
        </w:rPr>
        <w:t xml:space="preserve"> significant implications for their future and society. </w:t>
      </w:r>
      <w:r w:rsidR="00B831DC">
        <w:rPr>
          <w:rFonts w:ascii="Times New Roman" w:hAnsi="Times New Roman"/>
          <w:sz w:val="24"/>
          <w:szCs w:val="24"/>
        </w:rPr>
        <w:t>However, it should be noted that the technology is not a magic wand.</w:t>
      </w:r>
      <w:r w:rsidR="00001010">
        <w:rPr>
          <w:rFonts w:ascii="Times New Roman" w:hAnsi="Times New Roman"/>
          <w:sz w:val="24"/>
          <w:szCs w:val="24"/>
        </w:rPr>
        <w:t xml:space="preserve"> There are about 100 billion neurons in the human brain. </w:t>
      </w:r>
      <w:r w:rsidR="00B831DC">
        <w:rPr>
          <w:rFonts w:ascii="Times New Roman" w:hAnsi="Times New Roman"/>
          <w:sz w:val="24"/>
          <w:szCs w:val="24"/>
        </w:rPr>
        <w:t xml:space="preserve"> Changing the brain takes time and some children don’t respond</w:t>
      </w:r>
      <w:r w:rsidR="00805300">
        <w:rPr>
          <w:rFonts w:ascii="Times New Roman" w:hAnsi="Times New Roman"/>
          <w:sz w:val="24"/>
          <w:szCs w:val="24"/>
        </w:rPr>
        <w:t xml:space="preserve"> as well as we want them to</w:t>
      </w:r>
      <w:r w:rsidR="00B831DC">
        <w:rPr>
          <w:rFonts w:ascii="Times New Roman" w:hAnsi="Times New Roman"/>
          <w:sz w:val="24"/>
          <w:szCs w:val="24"/>
        </w:rPr>
        <w:t xml:space="preserve">. </w:t>
      </w:r>
      <w:r w:rsidR="00E01E3C">
        <w:rPr>
          <w:rFonts w:ascii="Times New Roman" w:hAnsi="Times New Roman"/>
          <w:sz w:val="24"/>
          <w:szCs w:val="24"/>
        </w:rPr>
        <w:t>My estimate of t</w:t>
      </w:r>
      <w:r>
        <w:rPr>
          <w:rFonts w:ascii="Times New Roman" w:hAnsi="Times New Roman"/>
          <w:sz w:val="24"/>
          <w:szCs w:val="24"/>
        </w:rPr>
        <w:t>he lifetime cost of the ADD diagnosis is over $600,000 (Thornton, 2006).</w:t>
      </w:r>
      <w:r w:rsidR="005372A4">
        <w:rPr>
          <w:rFonts w:ascii="Times New Roman" w:hAnsi="Times New Roman"/>
          <w:sz w:val="24"/>
          <w:szCs w:val="24"/>
        </w:rPr>
        <w:t xml:space="preserve"> </w:t>
      </w:r>
      <w:r w:rsidR="00E01E3C">
        <w:rPr>
          <w:rFonts w:ascii="Times New Roman" w:hAnsi="Times New Roman"/>
          <w:sz w:val="24"/>
          <w:szCs w:val="24"/>
        </w:rPr>
        <w:t xml:space="preserve"> </w:t>
      </w:r>
      <w:r w:rsidR="001B2694">
        <w:rPr>
          <w:rFonts w:ascii="Times New Roman" w:hAnsi="Times New Roman"/>
          <w:sz w:val="24"/>
          <w:szCs w:val="24"/>
        </w:rPr>
        <w:t>Figure 1</w:t>
      </w:r>
      <w:r w:rsidR="00BB50D5">
        <w:rPr>
          <w:rFonts w:ascii="Times New Roman" w:hAnsi="Times New Roman"/>
          <w:sz w:val="24"/>
          <w:szCs w:val="24"/>
        </w:rPr>
        <w:t>4</w:t>
      </w:r>
      <w:r w:rsidR="001B2694">
        <w:rPr>
          <w:rFonts w:ascii="Times New Roman" w:hAnsi="Times New Roman"/>
          <w:sz w:val="24"/>
          <w:szCs w:val="24"/>
        </w:rPr>
        <w:t xml:space="preserve"> shows an example of a typical setup.</w:t>
      </w:r>
    </w:p>
    <w:p w14:paraId="295C3AD6" w14:textId="77777777" w:rsidR="00A851F3" w:rsidRDefault="00A851F3" w:rsidP="00A851F3">
      <w:pPr>
        <w:spacing w:after="0"/>
        <w:ind w:firstLine="720"/>
        <w:rPr>
          <w:rFonts w:ascii="Times New Roman" w:hAnsi="Times New Roman"/>
          <w:sz w:val="24"/>
          <w:szCs w:val="24"/>
        </w:rPr>
      </w:pPr>
      <w:r>
        <w:rPr>
          <w:rFonts w:ascii="Times New Roman" w:hAnsi="Times New Roman"/>
          <w:sz w:val="24"/>
          <w:szCs w:val="24"/>
        </w:rPr>
        <w:t>I envision</w:t>
      </w:r>
      <w:r w:rsidR="00B04CC5">
        <w:rPr>
          <w:rFonts w:ascii="Times New Roman" w:hAnsi="Times New Roman"/>
          <w:sz w:val="24"/>
          <w:szCs w:val="24"/>
        </w:rPr>
        <w:t xml:space="preserve"> </w:t>
      </w:r>
      <w:r w:rsidR="00F23629">
        <w:rPr>
          <w:rFonts w:ascii="Times New Roman" w:hAnsi="Times New Roman"/>
          <w:sz w:val="24"/>
          <w:szCs w:val="24"/>
        </w:rPr>
        <w:t xml:space="preserve">your </w:t>
      </w:r>
      <w:r w:rsidR="00B04CC5">
        <w:rPr>
          <w:rFonts w:ascii="Times New Roman" w:hAnsi="Times New Roman"/>
          <w:sz w:val="24"/>
          <w:szCs w:val="24"/>
        </w:rPr>
        <w:t>organization</w:t>
      </w:r>
      <w:r>
        <w:rPr>
          <w:rFonts w:ascii="Times New Roman" w:hAnsi="Times New Roman"/>
          <w:sz w:val="24"/>
          <w:szCs w:val="24"/>
        </w:rPr>
        <w:t xml:space="preserve"> </w:t>
      </w:r>
      <w:r w:rsidR="004C31E0">
        <w:rPr>
          <w:rFonts w:ascii="Times New Roman" w:hAnsi="Times New Roman"/>
          <w:sz w:val="24"/>
          <w:szCs w:val="24"/>
        </w:rPr>
        <w:t xml:space="preserve">employing the method </w:t>
      </w:r>
      <w:r>
        <w:rPr>
          <w:rFonts w:ascii="Times New Roman" w:hAnsi="Times New Roman"/>
          <w:sz w:val="24"/>
          <w:szCs w:val="24"/>
        </w:rPr>
        <w:t>on a small scale (1 location) until you are convinced of its effectiveness and value.</w:t>
      </w:r>
    </w:p>
    <w:p w14:paraId="5249DD5C" w14:textId="77777777" w:rsidR="00DA4E74" w:rsidRDefault="00DA4E74" w:rsidP="00A851F3">
      <w:pPr>
        <w:spacing w:after="0"/>
        <w:rPr>
          <w:rFonts w:ascii="Times New Roman" w:hAnsi="Times New Roman"/>
          <w:sz w:val="24"/>
          <w:szCs w:val="24"/>
        </w:rPr>
      </w:pPr>
      <w:r>
        <w:rPr>
          <w:rFonts w:ascii="Times New Roman" w:hAnsi="Times New Roman"/>
          <w:sz w:val="24"/>
          <w:szCs w:val="24"/>
        </w:rPr>
        <w:t xml:space="preserve">I anticipate the following arguments against trying this approach. </w:t>
      </w:r>
    </w:p>
    <w:p w14:paraId="76BE0668" w14:textId="77777777" w:rsidR="00A851F3" w:rsidRDefault="00A851F3" w:rsidP="00A851F3">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It is experimental. There are </w:t>
      </w:r>
      <w:r w:rsidR="0085029D">
        <w:rPr>
          <w:rFonts w:ascii="Times New Roman" w:hAnsi="Times New Roman"/>
          <w:sz w:val="24"/>
          <w:szCs w:val="24"/>
        </w:rPr>
        <w:t xml:space="preserve">over </w:t>
      </w:r>
      <w:r w:rsidR="00587B10">
        <w:rPr>
          <w:rFonts w:ascii="Times New Roman" w:hAnsi="Times New Roman"/>
          <w:sz w:val="24"/>
          <w:szCs w:val="24"/>
        </w:rPr>
        <w:t>170</w:t>
      </w:r>
      <w:r w:rsidR="0085029D">
        <w:rPr>
          <w:rFonts w:ascii="Times New Roman" w:hAnsi="Times New Roman"/>
          <w:sz w:val="24"/>
          <w:szCs w:val="24"/>
        </w:rPr>
        <w:t xml:space="preserve">,000 articles on </w:t>
      </w:r>
      <w:r w:rsidR="00587B10">
        <w:rPr>
          <w:rFonts w:ascii="Times New Roman" w:hAnsi="Times New Roman"/>
          <w:sz w:val="24"/>
          <w:szCs w:val="24"/>
        </w:rPr>
        <w:t>QE</w:t>
      </w:r>
      <w:r w:rsidR="0085029D">
        <w:rPr>
          <w:rFonts w:ascii="Times New Roman" w:hAnsi="Times New Roman"/>
          <w:sz w:val="24"/>
          <w:szCs w:val="24"/>
        </w:rPr>
        <w:t>EG published since 1968</w:t>
      </w:r>
      <w:r w:rsidR="00AB18A7">
        <w:rPr>
          <w:rFonts w:ascii="Times New Roman" w:hAnsi="Times New Roman"/>
          <w:sz w:val="24"/>
          <w:szCs w:val="24"/>
        </w:rPr>
        <w:t>, many attesting to its effectiveness</w:t>
      </w:r>
      <w:r w:rsidR="0085029D">
        <w:rPr>
          <w:rFonts w:ascii="Times New Roman" w:hAnsi="Times New Roman"/>
          <w:sz w:val="24"/>
          <w:szCs w:val="24"/>
        </w:rPr>
        <w:t>.</w:t>
      </w:r>
      <w:r w:rsidR="00DA3C01">
        <w:rPr>
          <w:rFonts w:ascii="Times New Roman" w:hAnsi="Times New Roman"/>
          <w:sz w:val="24"/>
          <w:szCs w:val="24"/>
        </w:rPr>
        <w:t xml:space="preserve"> The CAR </w:t>
      </w:r>
      <w:r w:rsidR="00FE7836">
        <w:rPr>
          <w:rFonts w:ascii="Times New Roman" w:hAnsi="Times New Roman"/>
          <w:sz w:val="24"/>
          <w:szCs w:val="24"/>
        </w:rPr>
        <w:t xml:space="preserve">results </w:t>
      </w:r>
      <w:r w:rsidR="00DA3C01">
        <w:rPr>
          <w:rFonts w:ascii="Times New Roman" w:hAnsi="Times New Roman"/>
          <w:sz w:val="24"/>
          <w:szCs w:val="24"/>
        </w:rPr>
        <w:t>ha</w:t>
      </w:r>
      <w:r w:rsidR="00B211B0">
        <w:rPr>
          <w:rFonts w:ascii="Times New Roman" w:hAnsi="Times New Roman"/>
          <w:sz w:val="24"/>
          <w:szCs w:val="24"/>
        </w:rPr>
        <w:t>ve</w:t>
      </w:r>
      <w:r w:rsidR="00DA3C01">
        <w:rPr>
          <w:rFonts w:ascii="Times New Roman" w:hAnsi="Times New Roman"/>
          <w:sz w:val="24"/>
          <w:szCs w:val="24"/>
        </w:rPr>
        <w:t xml:space="preserve"> been replicated in 79 subjects.</w:t>
      </w:r>
    </w:p>
    <w:p w14:paraId="7308CAE0" w14:textId="77777777" w:rsidR="00FE7836" w:rsidRDefault="00FE7836" w:rsidP="004434E4">
      <w:pPr>
        <w:pStyle w:val="ListParagraph"/>
        <w:numPr>
          <w:ilvl w:val="0"/>
          <w:numId w:val="3"/>
        </w:numPr>
        <w:spacing w:after="0"/>
        <w:rPr>
          <w:rFonts w:ascii="Times New Roman" w:hAnsi="Times New Roman"/>
          <w:sz w:val="24"/>
          <w:szCs w:val="24"/>
        </w:rPr>
      </w:pPr>
      <w:r w:rsidRPr="00FE7836">
        <w:rPr>
          <w:rFonts w:ascii="Times New Roman" w:hAnsi="Times New Roman"/>
          <w:sz w:val="24"/>
          <w:szCs w:val="24"/>
        </w:rPr>
        <w:t>It’s a</w:t>
      </w:r>
      <w:r w:rsidR="00D44757">
        <w:rPr>
          <w:rFonts w:ascii="Times New Roman" w:hAnsi="Times New Roman"/>
          <w:sz w:val="24"/>
          <w:szCs w:val="24"/>
        </w:rPr>
        <w:t xml:space="preserve">n invasive </w:t>
      </w:r>
      <w:r w:rsidRPr="00FE7836">
        <w:rPr>
          <w:rFonts w:ascii="Times New Roman" w:hAnsi="Times New Roman"/>
          <w:sz w:val="24"/>
          <w:szCs w:val="24"/>
        </w:rPr>
        <w:t>medical procedure. The biofeedback field has been domina</w:t>
      </w:r>
      <w:r>
        <w:rPr>
          <w:rFonts w:ascii="Times New Roman" w:hAnsi="Times New Roman"/>
          <w:sz w:val="24"/>
          <w:szCs w:val="24"/>
        </w:rPr>
        <w:t>ted</w:t>
      </w:r>
      <w:bookmarkStart w:id="14" w:name="_Hlk773945"/>
      <w:r>
        <w:rPr>
          <w:rFonts w:ascii="Times New Roman" w:hAnsi="Times New Roman"/>
          <w:sz w:val="24"/>
          <w:szCs w:val="24"/>
        </w:rPr>
        <w:t xml:space="preserve"> by psychologists since its inception and approved by the FDA for relaxation purposes. It is a non-invasive intervention with none of the issues of side effects which face the drug approach.</w:t>
      </w:r>
      <w:r w:rsidR="00D44757">
        <w:rPr>
          <w:rFonts w:ascii="Times New Roman" w:hAnsi="Times New Roman"/>
          <w:sz w:val="24"/>
          <w:szCs w:val="24"/>
        </w:rPr>
        <w:t xml:space="preserve"> Nothing is entered into the system. The </w:t>
      </w:r>
      <w:r w:rsidR="00E70549" w:rsidRPr="00E70549">
        <w:rPr>
          <w:rFonts w:ascii="Times New Roman" w:hAnsi="Times New Roman"/>
          <w:sz w:val="24"/>
          <w:szCs w:val="24"/>
        </w:rPr>
        <w:t>cap consists</w:t>
      </w:r>
      <w:r w:rsidR="00D44757" w:rsidRPr="00E70549">
        <w:rPr>
          <w:rFonts w:ascii="Times New Roman" w:hAnsi="Times New Roman"/>
          <w:sz w:val="24"/>
          <w:szCs w:val="24"/>
        </w:rPr>
        <w:t xml:space="preserve"> </w:t>
      </w:r>
      <w:r w:rsidR="00D44757">
        <w:rPr>
          <w:rFonts w:ascii="Times New Roman" w:hAnsi="Times New Roman"/>
          <w:sz w:val="24"/>
          <w:szCs w:val="24"/>
        </w:rPr>
        <w:t>of small sponges soaked in salt water.</w:t>
      </w:r>
    </w:p>
    <w:p w14:paraId="335BE066" w14:textId="77777777" w:rsidR="00FE7836" w:rsidRPr="00AB18A7" w:rsidRDefault="00AB18A7" w:rsidP="004434E4">
      <w:pPr>
        <w:pStyle w:val="ListParagraph"/>
        <w:numPr>
          <w:ilvl w:val="0"/>
          <w:numId w:val="3"/>
        </w:numPr>
        <w:spacing w:after="0"/>
        <w:rPr>
          <w:rStyle w:val="Hyperlink"/>
          <w:rFonts w:ascii="Times New Roman" w:hAnsi="Times New Roman"/>
          <w:color w:val="auto"/>
          <w:sz w:val="24"/>
          <w:szCs w:val="24"/>
          <w:u w:val="none"/>
        </w:rPr>
      </w:pPr>
      <w:r w:rsidRPr="00AB18A7">
        <w:rPr>
          <w:rFonts w:ascii="Times New Roman" w:hAnsi="Times New Roman"/>
          <w:sz w:val="24"/>
          <w:szCs w:val="24"/>
        </w:rPr>
        <w:t>The effects are predominantly a placebo effect.</w:t>
      </w:r>
      <w:r w:rsidR="00D44757">
        <w:rPr>
          <w:rFonts w:ascii="Times New Roman" w:hAnsi="Times New Roman"/>
          <w:sz w:val="24"/>
          <w:szCs w:val="24"/>
        </w:rPr>
        <w:t xml:space="preserve">  That argument has been discredited in </w:t>
      </w:r>
      <w:r w:rsidRPr="00AB18A7">
        <w:rPr>
          <w:rFonts w:ascii="Times New Roman" w:hAnsi="Times New Roman"/>
          <w:sz w:val="24"/>
          <w:szCs w:val="24"/>
        </w:rPr>
        <w:t xml:space="preserve">the Thornton (2019) study. You can download it from </w:t>
      </w:r>
      <w:hyperlink r:id="rId43" w:history="1">
        <w:r>
          <w:rPr>
            <w:rStyle w:val="Hyperlink"/>
          </w:rPr>
          <w:t>http://neuroeducation.co/research-articles/</w:t>
        </w:r>
      </w:hyperlink>
    </w:p>
    <w:p w14:paraId="66BC679E" w14:textId="77777777" w:rsidR="00AB18A7" w:rsidRDefault="00AB18A7" w:rsidP="00AB18A7">
      <w:pPr>
        <w:pStyle w:val="ListParagraph"/>
        <w:numPr>
          <w:ilvl w:val="0"/>
          <w:numId w:val="3"/>
        </w:numPr>
        <w:spacing w:after="0"/>
        <w:rPr>
          <w:rFonts w:ascii="Times New Roman" w:hAnsi="Times New Roman"/>
          <w:sz w:val="24"/>
          <w:szCs w:val="24"/>
        </w:rPr>
      </w:pPr>
      <w:r>
        <w:rPr>
          <w:rFonts w:ascii="Times New Roman" w:hAnsi="Times New Roman"/>
          <w:sz w:val="24"/>
          <w:szCs w:val="24"/>
        </w:rPr>
        <w:t>Our special education personnel will lose their jobs. No! They only need to be retrained and their jobs will be easier and more rewarding.</w:t>
      </w:r>
    </w:p>
    <w:p w14:paraId="64E00BF0" w14:textId="77777777" w:rsidR="00AB18A7" w:rsidRDefault="00EA171B" w:rsidP="004434E4">
      <w:pPr>
        <w:pStyle w:val="ListParagraph"/>
        <w:numPr>
          <w:ilvl w:val="0"/>
          <w:numId w:val="3"/>
        </w:numPr>
        <w:spacing w:after="0"/>
        <w:rPr>
          <w:rFonts w:ascii="Times New Roman" w:hAnsi="Times New Roman"/>
          <w:sz w:val="24"/>
          <w:szCs w:val="24"/>
        </w:rPr>
      </w:pPr>
      <w:r w:rsidRPr="00EA171B">
        <w:rPr>
          <w:rFonts w:ascii="Times New Roman" w:hAnsi="Times New Roman"/>
          <w:sz w:val="24"/>
          <w:szCs w:val="24"/>
        </w:rPr>
        <w:t xml:space="preserve">It is too complicated. The </w:t>
      </w:r>
      <w:r w:rsidR="001E4D41">
        <w:rPr>
          <w:rFonts w:ascii="Times New Roman" w:hAnsi="Times New Roman"/>
          <w:sz w:val="24"/>
          <w:szCs w:val="24"/>
        </w:rPr>
        <w:t>evaluation and biofeedback sessions are</w:t>
      </w:r>
      <w:r w:rsidRPr="00EA171B">
        <w:rPr>
          <w:rFonts w:ascii="Times New Roman" w:hAnsi="Times New Roman"/>
          <w:sz w:val="24"/>
          <w:szCs w:val="24"/>
        </w:rPr>
        <w:t xml:space="preserve"> entirely software administered. Treatment decisions are based up al</w:t>
      </w:r>
      <w:r>
        <w:rPr>
          <w:rFonts w:ascii="Times New Roman" w:hAnsi="Times New Roman"/>
          <w:sz w:val="24"/>
          <w:szCs w:val="24"/>
        </w:rPr>
        <w:t xml:space="preserve">gorithms which prioritize the intervention based on standard deviation values and correlations. </w:t>
      </w:r>
      <w:r w:rsidR="001E4D41">
        <w:rPr>
          <w:rFonts w:ascii="Times New Roman" w:hAnsi="Times New Roman"/>
          <w:sz w:val="24"/>
          <w:szCs w:val="24"/>
        </w:rPr>
        <w:t>The technician’s job is primarily to place the cap on the head and obtain an adequate EEG signal.</w:t>
      </w:r>
    </w:p>
    <w:p w14:paraId="0236D37A" w14:textId="77777777" w:rsidR="008C1E4C" w:rsidRDefault="008C1E4C" w:rsidP="008C1E4C">
      <w:pPr>
        <w:pStyle w:val="ListParagraph"/>
        <w:numPr>
          <w:ilvl w:val="0"/>
          <w:numId w:val="3"/>
        </w:numPr>
        <w:spacing w:after="0"/>
        <w:rPr>
          <w:rFonts w:ascii="Times New Roman" w:hAnsi="Times New Roman"/>
          <w:sz w:val="24"/>
          <w:szCs w:val="24"/>
        </w:rPr>
      </w:pPr>
      <w:r>
        <w:rPr>
          <w:rFonts w:ascii="Times New Roman" w:hAnsi="Times New Roman"/>
          <w:sz w:val="24"/>
          <w:szCs w:val="24"/>
        </w:rPr>
        <w:t>I can’t anticipate every possible contrary argument, but the evidence is clear.</w:t>
      </w:r>
      <w:r w:rsidR="00EB6BC1">
        <w:rPr>
          <w:rFonts w:ascii="Times New Roman" w:hAnsi="Times New Roman"/>
          <w:sz w:val="24"/>
          <w:szCs w:val="24"/>
        </w:rPr>
        <w:t xml:space="preserve"> </w:t>
      </w:r>
      <w:r w:rsidR="002C5675">
        <w:rPr>
          <w:rFonts w:ascii="Times New Roman" w:hAnsi="Times New Roman"/>
          <w:sz w:val="24"/>
          <w:szCs w:val="24"/>
        </w:rPr>
        <w:t>If you have an argument I haven’t covered</w:t>
      </w:r>
      <w:r w:rsidR="00DC3D8B">
        <w:rPr>
          <w:rFonts w:ascii="Times New Roman" w:hAnsi="Times New Roman"/>
          <w:sz w:val="24"/>
          <w:szCs w:val="24"/>
        </w:rPr>
        <w:t>,</w:t>
      </w:r>
      <w:r w:rsidR="002C5675">
        <w:rPr>
          <w:rFonts w:ascii="Times New Roman" w:hAnsi="Times New Roman"/>
          <w:sz w:val="24"/>
          <w:szCs w:val="24"/>
        </w:rPr>
        <w:t xml:space="preserve"> please email it to me. </w:t>
      </w:r>
      <w:r w:rsidR="00EB6BC1">
        <w:rPr>
          <w:rFonts w:ascii="Times New Roman" w:hAnsi="Times New Roman"/>
          <w:sz w:val="24"/>
          <w:szCs w:val="24"/>
        </w:rPr>
        <w:t>The children you deal with are depending upon you to do what is right! They do not know the research.</w:t>
      </w:r>
    </w:p>
    <w:p w14:paraId="0C5BA845" w14:textId="77777777" w:rsidR="00DC50B9" w:rsidRDefault="00D419A2" w:rsidP="0025293E">
      <w:pPr>
        <w:pStyle w:val="ListParagraph"/>
        <w:numPr>
          <w:ilvl w:val="0"/>
          <w:numId w:val="3"/>
        </w:numPr>
        <w:spacing w:after="0"/>
        <w:rPr>
          <w:rFonts w:ascii="Times New Roman" w:hAnsi="Times New Roman"/>
          <w:sz w:val="24"/>
          <w:szCs w:val="24"/>
        </w:rPr>
      </w:pPr>
      <w:r w:rsidRPr="001B02FB">
        <w:rPr>
          <w:rFonts w:ascii="Times New Roman" w:hAnsi="Times New Roman"/>
          <w:sz w:val="24"/>
          <w:szCs w:val="24"/>
        </w:rPr>
        <w:lastRenderedPageBreak/>
        <w:t xml:space="preserve">There maybe </w:t>
      </w:r>
      <w:r w:rsidRPr="00364B8A">
        <w:rPr>
          <w:rFonts w:ascii="Times New Roman" w:hAnsi="Times New Roman"/>
          <w:sz w:val="24"/>
          <w:szCs w:val="24"/>
        </w:rPr>
        <w:t>legal or bureaucratic issues which could be handled by a lawyer. You might want to discuss this approach with a parent and see what their response is.</w:t>
      </w:r>
      <w:r w:rsidR="00364B8A" w:rsidRPr="00364B8A">
        <w:rPr>
          <w:rFonts w:ascii="Times New Roman" w:hAnsi="Times New Roman"/>
          <w:sz w:val="24"/>
          <w:szCs w:val="24"/>
        </w:rPr>
        <w:t xml:space="preserve"> However, many schools have been able to implement this program without legal or bureaucratic issues.</w:t>
      </w:r>
    </w:p>
    <w:p w14:paraId="33531458" w14:textId="77777777" w:rsidR="00D94CCE" w:rsidRDefault="00D94CCE" w:rsidP="0025293E">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From one point of view a school could save money over time, as a child wouldn’t have to be in </w:t>
      </w:r>
      <w:r w:rsidR="002046FC">
        <w:rPr>
          <w:rFonts w:ascii="Times New Roman" w:hAnsi="Times New Roman"/>
          <w:sz w:val="24"/>
          <w:szCs w:val="24"/>
        </w:rPr>
        <w:t xml:space="preserve">a </w:t>
      </w:r>
      <w:r>
        <w:rPr>
          <w:rFonts w:ascii="Times New Roman" w:hAnsi="Times New Roman"/>
          <w:sz w:val="24"/>
          <w:szCs w:val="24"/>
        </w:rPr>
        <w:t xml:space="preserve">special education program throughout their education years. </w:t>
      </w:r>
    </w:p>
    <w:p w14:paraId="15404410" w14:textId="77777777" w:rsidR="00093356" w:rsidRDefault="00093356" w:rsidP="0025293E">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I am arguing for a basic change in how we approach the problem. We have been employing the “outside” approach for over 70 years and it has appeared to have reached its level of maximum effectiveness. </w:t>
      </w:r>
      <w:r w:rsidR="00B42665">
        <w:rPr>
          <w:rFonts w:ascii="Times New Roman" w:hAnsi="Times New Roman"/>
          <w:sz w:val="24"/>
          <w:szCs w:val="24"/>
        </w:rPr>
        <w:t>We can change the brain itself!</w:t>
      </w:r>
    </w:p>
    <w:p w14:paraId="5D7FC4B5" w14:textId="77777777" w:rsidR="00F4557E" w:rsidRPr="00364B8A" w:rsidRDefault="00F4557E" w:rsidP="00F4557E">
      <w:pPr>
        <w:pStyle w:val="ListParagraph"/>
        <w:spacing w:after="0"/>
        <w:rPr>
          <w:rFonts w:ascii="Times New Roman" w:hAnsi="Times New Roman"/>
          <w:sz w:val="24"/>
          <w:szCs w:val="24"/>
        </w:rPr>
      </w:pPr>
    </w:p>
    <w:p w14:paraId="09AA405E" w14:textId="77777777" w:rsidR="009C06EF" w:rsidRPr="001B02FB" w:rsidRDefault="009C06EF" w:rsidP="00850ADE">
      <w:pPr>
        <w:pStyle w:val="ListParagraph"/>
        <w:spacing w:after="0"/>
        <w:rPr>
          <w:rFonts w:ascii="Times New Roman" w:hAnsi="Times New Roman"/>
          <w:sz w:val="24"/>
          <w:szCs w:val="24"/>
        </w:rPr>
      </w:pPr>
      <w:r>
        <w:rPr>
          <w:rFonts w:ascii="Times New Roman" w:hAnsi="Times New Roman"/>
          <w:sz w:val="24"/>
          <w:szCs w:val="24"/>
        </w:rPr>
        <w:t>“I</w:t>
      </w:r>
      <w:r w:rsidRPr="00D8245A">
        <w:rPr>
          <w:rFonts w:ascii="Times New Roman" w:hAnsi="Times New Roman"/>
          <w:sz w:val="24"/>
          <w:szCs w:val="24"/>
        </w:rPr>
        <w:t xml:space="preserve"> got a report on </w:t>
      </w:r>
      <w:r>
        <w:rPr>
          <w:rFonts w:ascii="Times New Roman" w:hAnsi="Times New Roman"/>
          <w:sz w:val="24"/>
          <w:szCs w:val="24"/>
        </w:rPr>
        <w:t>my son</w:t>
      </w:r>
      <w:r w:rsidRPr="00D8245A">
        <w:rPr>
          <w:rFonts w:ascii="Times New Roman" w:hAnsi="Times New Roman"/>
          <w:sz w:val="24"/>
          <w:szCs w:val="24"/>
        </w:rPr>
        <w:t xml:space="preserve"> from his school. Beginning of 4th grade he was reading a</w:t>
      </w:r>
      <w:r>
        <w:rPr>
          <w:rFonts w:ascii="Times New Roman" w:hAnsi="Times New Roman"/>
          <w:sz w:val="24"/>
          <w:szCs w:val="24"/>
        </w:rPr>
        <w:t>t</w:t>
      </w:r>
      <w:r w:rsidRPr="00D8245A">
        <w:rPr>
          <w:rFonts w:ascii="Times New Roman" w:hAnsi="Times New Roman"/>
          <w:sz w:val="24"/>
          <w:szCs w:val="24"/>
        </w:rPr>
        <w:t xml:space="preserve"> a kindergarten level, now he is reading at a 2nd grade level with 98% accuracy and they predict he will be at 3rd grade </w:t>
      </w:r>
      <w:r>
        <w:rPr>
          <w:rFonts w:ascii="Times New Roman" w:hAnsi="Times New Roman"/>
          <w:sz w:val="24"/>
          <w:szCs w:val="24"/>
        </w:rPr>
        <w:t>l</w:t>
      </w:r>
      <w:r w:rsidRPr="00D8245A">
        <w:rPr>
          <w:rFonts w:ascii="Times New Roman" w:hAnsi="Times New Roman"/>
          <w:sz w:val="24"/>
          <w:szCs w:val="24"/>
        </w:rPr>
        <w:t xml:space="preserve">evel by the end of January! </w:t>
      </w:r>
      <w:r w:rsidR="00F451DE" w:rsidRPr="00D8245A">
        <w:rPr>
          <w:rFonts w:ascii="Segoe UI Emoji" w:eastAsia="Segoe UI Emoji" w:hAnsi="Segoe UI Emoji" w:cs="Segoe UI Emoji"/>
          <w:sz w:val="24"/>
          <w:szCs w:val="24"/>
        </w:rPr>
        <w:t>😊</w:t>
      </w:r>
      <w:r>
        <w:rPr>
          <w:rFonts w:ascii="Times New Roman" w:hAnsi="Times New Roman"/>
          <w:sz w:val="24"/>
          <w:szCs w:val="24"/>
        </w:rPr>
        <w:t>”</w:t>
      </w:r>
    </w:p>
    <w:p w14:paraId="63740175" w14:textId="77777777" w:rsidR="00931A82" w:rsidRDefault="00615D33" w:rsidP="00D41CE0">
      <w:pPr>
        <w:tabs>
          <w:tab w:val="left" w:pos="1115"/>
        </w:tabs>
        <w:spacing w:after="0"/>
        <w:rPr>
          <w:rFonts w:ascii="Times New Roman" w:hAnsi="Times New Roman"/>
          <w:sz w:val="24"/>
          <w:szCs w:val="24"/>
        </w:rPr>
      </w:pPr>
      <w:r>
        <w:rPr>
          <w:rFonts w:ascii="Times New Roman" w:hAnsi="Times New Roman"/>
          <w:sz w:val="24"/>
          <w:szCs w:val="24"/>
        </w:rPr>
        <w:t xml:space="preserve">            </w:t>
      </w:r>
      <w:r w:rsidR="00931A82" w:rsidRPr="00285B52">
        <w:rPr>
          <w:rFonts w:ascii="Times New Roman" w:hAnsi="Times New Roman"/>
          <w:sz w:val="24"/>
          <w:szCs w:val="24"/>
        </w:rPr>
        <w:t>Sincerely;</w:t>
      </w:r>
    </w:p>
    <w:p w14:paraId="7468BEE4" w14:textId="77777777" w:rsidR="00FE7836" w:rsidRPr="00285B52" w:rsidRDefault="00FE7836" w:rsidP="00FE7836">
      <w:pPr>
        <w:pStyle w:val="ListParagraph"/>
        <w:spacing w:after="0"/>
        <w:rPr>
          <w:rFonts w:ascii="Times New Roman" w:hAnsi="Times New Roman"/>
          <w:sz w:val="24"/>
          <w:szCs w:val="24"/>
        </w:rPr>
      </w:pPr>
    </w:p>
    <w:p w14:paraId="7170256A" w14:textId="47AF9794" w:rsidR="00931A82" w:rsidRDefault="00A61131" w:rsidP="00D41CE0">
      <w:pPr>
        <w:ind w:left="720"/>
      </w:pPr>
      <w:r w:rsidRPr="00915657">
        <w:rPr>
          <w:noProof/>
        </w:rPr>
        <w:drawing>
          <wp:inline distT="0" distB="0" distL="0" distR="0" wp14:anchorId="3F669702" wp14:editId="181062EB">
            <wp:extent cx="2259965" cy="54356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9965" cy="543560"/>
                    </a:xfrm>
                    <a:prstGeom prst="rect">
                      <a:avLst/>
                    </a:prstGeom>
                    <a:noFill/>
                    <a:ln>
                      <a:noFill/>
                    </a:ln>
                  </pic:spPr>
                </pic:pic>
              </a:graphicData>
            </a:graphic>
          </wp:inline>
        </w:drawing>
      </w:r>
    </w:p>
    <w:p w14:paraId="7658459F" w14:textId="77777777" w:rsidR="008C08C3" w:rsidRDefault="00931A82" w:rsidP="00AB18A7">
      <w:pPr>
        <w:ind w:firstLine="720"/>
        <w:rPr>
          <w:rFonts w:ascii="Times New Roman" w:hAnsi="Times New Roman"/>
          <w:sz w:val="24"/>
          <w:szCs w:val="24"/>
        </w:rPr>
      </w:pPr>
      <w:r w:rsidRPr="005C4713">
        <w:rPr>
          <w:rFonts w:ascii="Times New Roman" w:hAnsi="Times New Roman"/>
          <w:sz w:val="24"/>
          <w:szCs w:val="24"/>
        </w:rPr>
        <w:t>Kirtley Thornton, PhD</w:t>
      </w:r>
      <w:bookmarkEnd w:id="14"/>
    </w:p>
    <w:p w14:paraId="3373D72E" w14:textId="77777777" w:rsidR="00DC50B9" w:rsidRDefault="00893093" w:rsidP="001B2694">
      <w:pPr>
        <w:ind w:firstLine="720"/>
        <w:jc w:val="center"/>
        <w:rPr>
          <w:rFonts w:ascii="Times New Roman" w:hAnsi="Times New Roman"/>
          <w:sz w:val="24"/>
          <w:szCs w:val="24"/>
        </w:rPr>
      </w:pPr>
      <w:r>
        <w:rPr>
          <w:rFonts w:ascii="Times New Roman" w:hAnsi="Times New Roman"/>
          <w:sz w:val="24"/>
          <w:szCs w:val="24"/>
        </w:rPr>
        <w:t>Figure 1</w:t>
      </w:r>
      <w:r w:rsidR="003C70AB">
        <w:rPr>
          <w:rFonts w:ascii="Times New Roman" w:hAnsi="Times New Roman"/>
          <w:sz w:val="24"/>
          <w:szCs w:val="24"/>
        </w:rPr>
        <w:t>6</w:t>
      </w:r>
      <w:r>
        <w:rPr>
          <w:rFonts w:ascii="Times New Roman" w:hAnsi="Times New Roman"/>
          <w:sz w:val="24"/>
          <w:szCs w:val="24"/>
        </w:rPr>
        <w:t xml:space="preserve"> shows the standard EEG biofeedback screens and cap setup.</w:t>
      </w:r>
    </w:p>
    <w:p w14:paraId="7E12C145" w14:textId="77777777" w:rsidR="001B2694" w:rsidRDefault="001B2694" w:rsidP="001B2694">
      <w:pPr>
        <w:ind w:firstLine="720"/>
        <w:jc w:val="center"/>
        <w:rPr>
          <w:rFonts w:ascii="Times New Roman" w:hAnsi="Times New Roman"/>
          <w:sz w:val="24"/>
          <w:szCs w:val="24"/>
        </w:rPr>
      </w:pPr>
      <w:r>
        <w:rPr>
          <w:rFonts w:ascii="Times New Roman" w:hAnsi="Times New Roman"/>
          <w:sz w:val="24"/>
          <w:szCs w:val="24"/>
        </w:rPr>
        <w:t>Figure 1</w:t>
      </w:r>
      <w:r w:rsidR="007A7F94">
        <w:rPr>
          <w:rFonts w:ascii="Times New Roman" w:hAnsi="Times New Roman"/>
          <w:sz w:val="24"/>
          <w:szCs w:val="24"/>
        </w:rPr>
        <w:t>6</w:t>
      </w:r>
    </w:p>
    <w:p w14:paraId="308D71CC" w14:textId="3FD3A962" w:rsidR="001B2694" w:rsidRDefault="00A61131" w:rsidP="001B2694">
      <w:pPr>
        <w:ind w:firstLine="720"/>
        <w:jc w:val="center"/>
        <w:rPr>
          <w:rFonts w:ascii="Times New Roman" w:hAnsi="Times New Roman"/>
          <w:sz w:val="24"/>
          <w:szCs w:val="24"/>
        </w:rPr>
      </w:pPr>
      <w:r>
        <w:rPr>
          <w:noProof/>
        </w:rPr>
        <w:drawing>
          <wp:inline distT="0" distB="0" distL="0" distR="0" wp14:anchorId="65B2A4FF" wp14:editId="2D3E085D">
            <wp:extent cx="1514475" cy="15144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inline>
        </w:drawing>
      </w:r>
      <w:r>
        <w:rPr>
          <w:noProof/>
        </w:rPr>
        <w:drawing>
          <wp:inline distT="0" distB="0" distL="0" distR="0" wp14:anchorId="1170BEC7" wp14:editId="04AD72F2">
            <wp:extent cx="4704715" cy="25050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04715" cy="2505075"/>
                    </a:xfrm>
                    <a:prstGeom prst="rect">
                      <a:avLst/>
                    </a:prstGeom>
                    <a:noFill/>
                  </pic:spPr>
                </pic:pic>
              </a:graphicData>
            </a:graphic>
          </wp:inline>
        </w:drawing>
      </w:r>
    </w:p>
    <w:bookmarkEnd w:id="12"/>
    <w:p w14:paraId="3D537128" w14:textId="77777777" w:rsidR="0008174E" w:rsidRDefault="0008174E" w:rsidP="0008174E">
      <w:pPr>
        <w:rPr>
          <w:rFonts w:ascii="Times New Roman" w:hAnsi="Times New Roman"/>
          <w:sz w:val="24"/>
          <w:szCs w:val="24"/>
        </w:rPr>
      </w:pPr>
    </w:p>
    <w:p w14:paraId="4528E166" w14:textId="77777777" w:rsidR="00A81031" w:rsidRDefault="00E62E56" w:rsidP="00B7031E">
      <w:pPr>
        <w:tabs>
          <w:tab w:val="left" w:pos="1993"/>
        </w:tabs>
        <w:spacing w:after="0"/>
        <w:rPr>
          <w:rFonts w:ascii="Times New Roman" w:hAnsi="Times New Roman"/>
          <w:b/>
          <w:sz w:val="24"/>
          <w:szCs w:val="24"/>
        </w:rPr>
      </w:pPr>
      <w:bookmarkStart w:id="15" w:name="_Hlk40548263"/>
      <w:r>
        <w:rPr>
          <w:rFonts w:ascii="Times New Roman" w:hAnsi="Times New Roman"/>
          <w:b/>
          <w:sz w:val="24"/>
          <w:szCs w:val="24"/>
        </w:rPr>
        <w:t>Section I</w:t>
      </w:r>
      <w:r w:rsidR="004C7503">
        <w:rPr>
          <w:rFonts w:ascii="Times New Roman" w:hAnsi="Times New Roman"/>
          <w:b/>
          <w:sz w:val="24"/>
          <w:szCs w:val="24"/>
        </w:rPr>
        <w:t xml:space="preserve">X - </w:t>
      </w:r>
      <w:r w:rsidR="00695630" w:rsidRPr="0084476A">
        <w:rPr>
          <w:rFonts w:ascii="Times New Roman" w:hAnsi="Times New Roman"/>
          <w:b/>
          <w:sz w:val="24"/>
          <w:szCs w:val="24"/>
        </w:rPr>
        <w:t>References</w:t>
      </w:r>
    </w:p>
    <w:bookmarkEnd w:id="15"/>
    <w:p w14:paraId="4C5BE60A" w14:textId="77777777" w:rsidR="00A829B4" w:rsidRPr="00A829B4" w:rsidRDefault="00A829B4" w:rsidP="00B7031E">
      <w:pPr>
        <w:tabs>
          <w:tab w:val="left" w:pos="1993"/>
        </w:tabs>
        <w:spacing w:after="0"/>
        <w:rPr>
          <w:rFonts w:ascii="Times New Roman" w:hAnsi="Times New Roman"/>
          <w:i/>
          <w:sz w:val="24"/>
          <w:szCs w:val="24"/>
        </w:rPr>
      </w:pPr>
      <w:r>
        <w:rPr>
          <w:rFonts w:ascii="Times New Roman" w:hAnsi="Times New Roman"/>
          <w:sz w:val="24"/>
          <w:szCs w:val="24"/>
        </w:rPr>
        <w:t xml:space="preserve">            </w:t>
      </w:r>
      <w:r w:rsidRPr="001B02FB">
        <w:rPr>
          <w:rFonts w:ascii="Times New Roman" w:hAnsi="Times New Roman"/>
          <w:sz w:val="24"/>
          <w:szCs w:val="24"/>
        </w:rPr>
        <w:t xml:space="preserve">Arns, </w:t>
      </w:r>
      <w:r>
        <w:rPr>
          <w:rFonts w:ascii="Times New Roman" w:hAnsi="Times New Roman"/>
          <w:sz w:val="24"/>
          <w:szCs w:val="24"/>
        </w:rPr>
        <w:t>M</w:t>
      </w:r>
      <w:r w:rsidRPr="00A829B4">
        <w:rPr>
          <w:rFonts w:ascii="Times New Roman" w:hAnsi="Times New Roman"/>
          <w:sz w:val="24"/>
          <w:szCs w:val="24"/>
        </w:rPr>
        <w:t xml:space="preserve"> et al. (2014). Evaluation of neurofeedback in ADHD: The long and winding road, </w:t>
      </w:r>
      <w:r w:rsidRPr="00A829B4">
        <w:rPr>
          <w:rFonts w:ascii="Times New Roman" w:hAnsi="Times New Roman"/>
          <w:i/>
          <w:sz w:val="24"/>
          <w:szCs w:val="24"/>
        </w:rPr>
        <w:t xml:space="preserve">Biological </w:t>
      </w:r>
    </w:p>
    <w:p w14:paraId="7C94DB41" w14:textId="77777777" w:rsidR="00A829B4" w:rsidRPr="0084476A" w:rsidRDefault="00A829B4" w:rsidP="00B7031E">
      <w:pPr>
        <w:tabs>
          <w:tab w:val="left" w:pos="1993"/>
        </w:tabs>
        <w:spacing w:after="0"/>
        <w:rPr>
          <w:rFonts w:ascii="Times New Roman" w:hAnsi="Times New Roman"/>
          <w:b/>
          <w:sz w:val="24"/>
          <w:szCs w:val="24"/>
        </w:rPr>
      </w:pPr>
      <w:r w:rsidRPr="00A829B4">
        <w:rPr>
          <w:rFonts w:ascii="Times New Roman" w:hAnsi="Times New Roman"/>
          <w:i/>
          <w:sz w:val="24"/>
          <w:szCs w:val="24"/>
        </w:rPr>
        <w:t xml:space="preserve">                             </w:t>
      </w:r>
      <w:r w:rsidRPr="00F83E15">
        <w:rPr>
          <w:rFonts w:ascii="Times New Roman" w:hAnsi="Times New Roman"/>
          <w:i/>
          <w:noProof/>
          <w:sz w:val="24"/>
          <w:szCs w:val="24"/>
        </w:rPr>
        <w:t>Psychology</w:t>
      </w:r>
      <w:r w:rsidRPr="00F83E15">
        <w:rPr>
          <w:rFonts w:ascii="Times New Roman" w:hAnsi="Times New Roman"/>
          <w:noProof/>
          <w:sz w:val="24"/>
          <w:szCs w:val="24"/>
        </w:rPr>
        <w:t>, 118, 108-115.</w:t>
      </w:r>
    </w:p>
    <w:p w14:paraId="75AC53B5" w14:textId="77777777" w:rsidR="00B7031E" w:rsidRPr="001B02FB"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Bentum, K. W., &amp; </w:t>
      </w:r>
      <w:r w:rsidRPr="001B02FB">
        <w:rPr>
          <w:rFonts w:ascii="Times New Roman" w:hAnsi="Times New Roman"/>
          <w:sz w:val="24"/>
          <w:szCs w:val="24"/>
        </w:rPr>
        <w:t xml:space="preserve">Aaron, </w:t>
      </w:r>
      <w:r w:rsidRPr="00B7031E">
        <w:rPr>
          <w:rFonts w:ascii="Times New Roman" w:hAnsi="Times New Roman"/>
          <w:sz w:val="24"/>
          <w:szCs w:val="24"/>
        </w:rPr>
        <w:t xml:space="preserve">P. G. (2003). Does reading instruction in learning disability </w:t>
      </w:r>
      <w:r w:rsidRPr="001B02FB">
        <w:rPr>
          <w:rFonts w:ascii="Times New Roman" w:hAnsi="Times New Roman"/>
          <w:sz w:val="24"/>
          <w:szCs w:val="24"/>
        </w:rPr>
        <w:t>resource</w:t>
      </w:r>
    </w:p>
    <w:p w14:paraId="6F1433C6" w14:textId="77777777" w:rsid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                 rooms </w:t>
      </w:r>
      <w:r w:rsidRPr="00697CEC">
        <w:rPr>
          <w:rFonts w:ascii="Times New Roman" w:hAnsi="Times New Roman"/>
          <w:noProof/>
          <w:sz w:val="24"/>
          <w:szCs w:val="24"/>
        </w:rPr>
        <w:t>real</w:t>
      </w:r>
      <w:r w:rsidRPr="00B7031E">
        <w:rPr>
          <w:rFonts w:ascii="Times New Roman" w:hAnsi="Times New Roman"/>
          <w:sz w:val="24"/>
          <w:szCs w:val="24"/>
        </w:rPr>
        <w:t xml:space="preserve"> work?: A longitudinal study. </w:t>
      </w:r>
      <w:r w:rsidRPr="00F83E15">
        <w:rPr>
          <w:rFonts w:ascii="Times New Roman" w:hAnsi="Times New Roman"/>
          <w:i/>
          <w:noProof/>
          <w:sz w:val="24"/>
          <w:szCs w:val="24"/>
        </w:rPr>
        <w:t>Reading Psychology</w:t>
      </w:r>
      <w:r w:rsidRPr="00F83E15">
        <w:rPr>
          <w:rFonts w:ascii="Times New Roman" w:hAnsi="Times New Roman"/>
          <w:noProof/>
          <w:sz w:val="24"/>
          <w:szCs w:val="24"/>
        </w:rPr>
        <w:t>, 24, 361-382.</w:t>
      </w:r>
      <w:r w:rsidRPr="00B7031E">
        <w:rPr>
          <w:rFonts w:ascii="Times New Roman" w:hAnsi="Times New Roman"/>
          <w:sz w:val="24"/>
          <w:szCs w:val="24"/>
        </w:rPr>
        <w:t xml:space="preserve"> </w:t>
      </w:r>
    </w:p>
    <w:p w14:paraId="751317DB" w14:textId="77777777" w:rsidR="00B7031E" w:rsidRDefault="00B7031E"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hyperlink r:id="rId47" w:history="1">
        <w:r w:rsidR="00A829B4" w:rsidRPr="00FA06FE">
          <w:rPr>
            <w:rStyle w:val="Hyperlink"/>
            <w:rFonts w:ascii="Times New Roman" w:hAnsi="Times New Roman"/>
            <w:sz w:val="24"/>
            <w:szCs w:val="24"/>
          </w:rPr>
          <w:t>http://dx.doi.org/10.1080/02702710390227387</w:t>
        </w:r>
      </w:hyperlink>
    </w:p>
    <w:p w14:paraId="7887202B" w14:textId="77777777" w:rsidR="00A829B4" w:rsidRPr="001B02FB" w:rsidRDefault="00A829B4" w:rsidP="00A829B4">
      <w:pPr>
        <w:tabs>
          <w:tab w:val="left" w:pos="2537"/>
        </w:tabs>
        <w:spacing w:after="0"/>
        <w:ind w:firstLine="720"/>
        <w:rPr>
          <w:rFonts w:ascii="Times New Roman" w:hAnsi="Times New Roman"/>
          <w:sz w:val="24"/>
          <w:szCs w:val="24"/>
        </w:rPr>
      </w:pPr>
      <w:r w:rsidRPr="00A829B4">
        <w:rPr>
          <w:rFonts w:ascii="Times New Roman" w:hAnsi="Times New Roman"/>
          <w:sz w:val="24"/>
          <w:szCs w:val="24"/>
        </w:rPr>
        <w:t xml:space="preserve">Burkett, S. V., Cummins, J. M., Dickson, R., &amp; Skolnick, M. H. (2005). An open clinical trial </w:t>
      </w:r>
      <w:r w:rsidRPr="001B02FB">
        <w:rPr>
          <w:rFonts w:ascii="Times New Roman" w:hAnsi="Times New Roman"/>
          <w:sz w:val="24"/>
          <w:szCs w:val="24"/>
        </w:rPr>
        <w:t>utilizing</w:t>
      </w:r>
    </w:p>
    <w:p w14:paraId="72EA1C50" w14:textId="77777777" w:rsidR="00A829B4" w:rsidRPr="00A829B4" w:rsidRDefault="00A829B4" w:rsidP="00A829B4">
      <w:pPr>
        <w:tabs>
          <w:tab w:val="left" w:pos="2537"/>
        </w:tabs>
        <w:spacing w:after="0"/>
        <w:ind w:left="1440"/>
        <w:rPr>
          <w:rFonts w:ascii="Times New Roman" w:hAnsi="Times New Roman"/>
          <w:sz w:val="24"/>
          <w:szCs w:val="24"/>
        </w:rPr>
      </w:pPr>
      <w:r w:rsidRPr="001B02FB">
        <w:rPr>
          <w:rFonts w:ascii="Times New Roman" w:hAnsi="Times New Roman"/>
          <w:sz w:val="24"/>
          <w:szCs w:val="24"/>
        </w:rPr>
        <w:t>real-</w:t>
      </w:r>
      <w:r w:rsidRPr="00A829B4">
        <w:rPr>
          <w:rFonts w:ascii="Times New Roman" w:hAnsi="Times New Roman"/>
          <w:sz w:val="24"/>
          <w:szCs w:val="24"/>
        </w:rPr>
        <w:t xml:space="preserve">time EEG </w:t>
      </w:r>
      <w:r w:rsidRPr="00F83E15">
        <w:rPr>
          <w:rFonts w:ascii="Times New Roman" w:hAnsi="Times New Roman"/>
          <w:noProof/>
          <w:sz w:val="24"/>
          <w:szCs w:val="24"/>
        </w:rPr>
        <w:t>operant conditioning</w:t>
      </w:r>
      <w:r w:rsidRPr="00A829B4">
        <w:rPr>
          <w:rFonts w:ascii="Times New Roman" w:hAnsi="Times New Roman"/>
          <w:sz w:val="24"/>
          <w:szCs w:val="24"/>
        </w:rPr>
        <w:t xml:space="preserve"> as </w:t>
      </w:r>
      <w:r w:rsidRPr="00F83E15">
        <w:rPr>
          <w:rFonts w:ascii="Times New Roman" w:hAnsi="Times New Roman"/>
          <w:noProof/>
          <w:sz w:val="24"/>
          <w:szCs w:val="24"/>
        </w:rPr>
        <w:t>adjunctive</w:t>
      </w:r>
      <w:r w:rsidRPr="00A829B4">
        <w:rPr>
          <w:rFonts w:ascii="Times New Roman" w:hAnsi="Times New Roman"/>
          <w:sz w:val="24"/>
          <w:szCs w:val="24"/>
        </w:rPr>
        <w:t xml:space="preserve"> therapy in the treatment of </w:t>
      </w:r>
      <w:r w:rsidRPr="00F83E15">
        <w:rPr>
          <w:rFonts w:ascii="Times New Roman" w:hAnsi="Times New Roman"/>
          <w:noProof/>
          <w:sz w:val="24"/>
          <w:szCs w:val="24"/>
        </w:rPr>
        <w:t>crack cocaine</w:t>
      </w:r>
      <w:r w:rsidRPr="00A829B4">
        <w:rPr>
          <w:rFonts w:ascii="Times New Roman" w:hAnsi="Times New Roman"/>
          <w:sz w:val="24"/>
          <w:szCs w:val="24"/>
        </w:rPr>
        <w:t xml:space="preserve"> dependence. </w:t>
      </w:r>
      <w:r w:rsidRPr="00A829B4">
        <w:rPr>
          <w:rFonts w:ascii="Times New Roman" w:hAnsi="Times New Roman"/>
          <w:i/>
          <w:sz w:val="24"/>
          <w:szCs w:val="24"/>
        </w:rPr>
        <w:t>Journal of Neurotherapy</w:t>
      </w:r>
      <w:r w:rsidRPr="00A829B4">
        <w:rPr>
          <w:rFonts w:ascii="Times New Roman" w:hAnsi="Times New Roman"/>
          <w:sz w:val="24"/>
          <w:szCs w:val="24"/>
        </w:rPr>
        <w:t>, 9(2), 27–47.</w:t>
      </w:r>
    </w:p>
    <w:p w14:paraId="1A4D0B4C" w14:textId="77777777" w:rsidR="00B7031E" w:rsidRPr="001B02FB"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lastRenderedPageBreak/>
        <w:t xml:space="preserve">Coben, R., Wright, E. K., Decker, S. L., Morgan, T. (2015). The impact of coherence neurofeedback </w:t>
      </w:r>
      <w:r w:rsidRPr="001B02FB">
        <w:rPr>
          <w:rFonts w:ascii="Times New Roman" w:hAnsi="Times New Roman"/>
          <w:sz w:val="24"/>
          <w:szCs w:val="24"/>
        </w:rPr>
        <w:t>on</w:t>
      </w:r>
    </w:p>
    <w:p w14:paraId="18B71B2F" w14:textId="77777777" w:rsidR="00B7031E" w:rsidRPr="001B02FB" w:rsidRDefault="00B7031E" w:rsidP="00A829B4">
      <w:pPr>
        <w:tabs>
          <w:tab w:val="left" w:pos="2537"/>
        </w:tabs>
        <w:spacing w:after="0"/>
        <w:ind w:left="1440"/>
        <w:rPr>
          <w:rFonts w:ascii="Times New Roman" w:hAnsi="Times New Roman"/>
          <w:sz w:val="24"/>
          <w:szCs w:val="24"/>
        </w:rPr>
      </w:pPr>
      <w:r w:rsidRPr="001B02FB">
        <w:rPr>
          <w:rFonts w:ascii="Times New Roman" w:hAnsi="Times New Roman"/>
          <w:sz w:val="24"/>
          <w:szCs w:val="24"/>
        </w:rPr>
        <w:t xml:space="preserve">reading </w:t>
      </w:r>
      <w:r w:rsidRPr="00B7031E">
        <w:rPr>
          <w:rFonts w:ascii="Times New Roman" w:hAnsi="Times New Roman"/>
          <w:sz w:val="24"/>
          <w:szCs w:val="24"/>
        </w:rPr>
        <w:t xml:space="preserve">delays in learning disabled children: A randomized controlled study. </w:t>
      </w:r>
      <w:r w:rsidR="00A829B4">
        <w:rPr>
          <w:rFonts w:ascii="Times New Roman" w:hAnsi="Times New Roman"/>
          <w:sz w:val="24"/>
          <w:szCs w:val="24"/>
        </w:rPr>
        <w:t xml:space="preserve">                             </w:t>
      </w:r>
      <w:r w:rsidRPr="001B02FB">
        <w:rPr>
          <w:rFonts w:ascii="Times New Roman" w:hAnsi="Times New Roman"/>
          <w:i/>
          <w:sz w:val="24"/>
          <w:szCs w:val="24"/>
        </w:rPr>
        <w:t>Neuroregulation</w:t>
      </w:r>
      <w:r w:rsidRPr="001B02FB">
        <w:rPr>
          <w:rFonts w:ascii="Times New Roman" w:hAnsi="Times New Roman"/>
          <w:sz w:val="24"/>
          <w:szCs w:val="24"/>
        </w:rPr>
        <w:t>,</w:t>
      </w:r>
      <w:r>
        <w:rPr>
          <w:rFonts w:ascii="Times New Roman" w:hAnsi="Times New Roman"/>
          <w:sz w:val="24"/>
          <w:szCs w:val="24"/>
        </w:rPr>
        <w:t xml:space="preserve"> </w:t>
      </w:r>
      <w:r w:rsidRPr="00B7031E">
        <w:rPr>
          <w:rFonts w:ascii="Times New Roman" w:hAnsi="Times New Roman"/>
          <w:sz w:val="24"/>
          <w:szCs w:val="24"/>
        </w:rPr>
        <w:t>Vol. 2</w:t>
      </w:r>
      <w:r>
        <w:rPr>
          <w:rFonts w:ascii="Times New Roman" w:hAnsi="Times New Roman"/>
          <w:sz w:val="24"/>
          <w:szCs w:val="24"/>
        </w:rPr>
        <w:t xml:space="preserve"> </w:t>
      </w:r>
      <w:r w:rsidRPr="00B7031E">
        <w:rPr>
          <w:rFonts w:ascii="Times New Roman" w:hAnsi="Times New Roman"/>
          <w:sz w:val="24"/>
          <w:szCs w:val="24"/>
        </w:rPr>
        <w:t xml:space="preserve"> (4), 168-178. </w:t>
      </w:r>
      <w:r w:rsidRPr="001B02FB">
        <w:rPr>
          <w:rFonts w:ascii="Times New Roman" w:hAnsi="Times New Roman"/>
          <w:sz w:val="24"/>
          <w:szCs w:val="24"/>
        </w:rPr>
        <w:t>http://dx.doi.org.10.15540/nr.2.4.168</w:t>
      </w:r>
    </w:p>
    <w:p w14:paraId="439A92DF" w14:textId="77777777" w:rsidR="00B7031E" w:rsidRPr="001B02FB"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Eden, G. F., &amp;Zeffiro, T. A. (1998). Neural systems affected in developmental dyslexia revealed </w:t>
      </w:r>
      <w:r w:rsidRPr="001B02FB">
        <w:rPr>
          <w:rFonts w:ascii="Times New Roman" w:hAnsi="Times New Roman"/>
          <w:sz w:val="24"/>
          <w:szCs w:val="24"/>
        </w:rPr>
        <w:t>by</w:t>
      </w:r>
    </w:p>
    <w:p w14:paraId="1C0142B7" w14:textId="77777777" w:rsidR="00B7031E" w:rsidRDefault="00B7031E"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B7031E">
        <w:rPr>
          <w:rFonts w:ascii="Times New Roman" w:hAnsi="Times New Roman"/>
          <w:sz w:val="24"/>
          <w:szCs w:val="24"/>
        </w:rPr>
        <w:t xml:space="preserve">functional neuroimaging, </w:t>
      </w:r>
      <w:r w:rsidRPr="00A829B4">
        <w:rPr>
          <w:rFonts w:ascii="Times New Roman" w:hAnsi="Times New Roman"/>
          <w:i/>
          <w:sz w:val="24"/>
          <w:szCs w:val="24"/>
        </w:rPr>
        <w:t>Neuron</w:t>
      </w:r>
      <w:r w:rsidRPr="00B7031E">
        <w:rPr>
          <w:rFonts w:ascii="Times New Roman" w:hAnsi="Times New Roman"/>
          <w:sz w:val="24"/>
          <w:szCs w:val="24"/>
        </w:rPr>
        <w:t xml:space="preserve">, 21 (2), 279-282. </w:t>
      </w:r>
      <w:hyperlink r:id="rId48" w:history="1">
        <w:r w:rsidRPr="001B02FB">
          <w:rPr>
            <w:rStyle w:val="Hyperlink"/>
            <w:rFonts w:ascii="Times New Roman" w:hAnsi="Times New Roman"/>
            <w:sz w:val="24"/>
            <w:szCs w:val="24"/>
          </w:rPr>
          <w:t>http://dx.doi.org/10.1016/S0896-6273(00)</w:t>
        </w:r>
      </w:hyperlink>
      <w:r w:rsidRPr="00B7031E">
        <w:rPr>
          <w:rFonts w:ascii="Times New Roman" w:hAnsi="Times New Roman"/>
          <w:sz w:val="24"/>
          <w:szCs w:val="24"/>
        </w:rPr>
        <w:t xml:space="preserve"> </w:t>
      </w:r>
    </w:p>
    <w:p w14:paraId="776927D1" w14:textId="77777777" w:rsidR="00B7031E" w:rsidRDefault="00B7031E"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E70549">
        <w:rPr>
          <w:rFonts w:ascii="Times New Roman" w:hAnsi="Times New Roman"/>
          <w:sz w:val="24"/>
          <w:szCs w:val="24"/>
        </w:rPr>
        <w:t>80537-</w:t>
      </w:r>
      <w:r w:rsidRPr="00B7031E">
        <w:rPr>
          <w:rFonts w:ascii="Times New Roman" w:hAnsi="Times New Roman"/>
          <w:sz w:val="24"/>
          <w:szCs w:val="24"/>
        </w:rPr>
        <w:t>1</w:t>
      </w:r>
    </w:p>
    <w:p w14:paraId="182965C1" w14:textId="77777777" w:rsidR="00FE4B8B" w:rsidRDefault="00FE4B8B" w:rsidP="00FE4B8B">
      <w:pPr>
        <w:autoSpaceDE w:val="0"/>
        <w:autoSpaceDN w:val="0"/>
        <w:adjustRightInd w:val="0"/>
        <w:spacing w:after="0" w:line="240" w:lineRule="auto"/>
        <w:ind w:firstLine="720"/>
        <w:rPr>
          <w:rFonts w:ascii="Times New Roman" w:hAnsi="Times New Roman"/>
          <w:sz w:val="24"/>
          <w:szCs w:val="24"/>
        </w:rPr>
      </w:pPr>
      <w:r w:rsidRPr="001B02FB">
        <w:rPr>
          <w:rFonts w:ascii="Times New Roman" w:hAnsi="Times New Roman"/>
          <w:sz w:val="24"/>
          <w:szCs w:val="24"/>
        </w:rPr>
        <w:t xml:space="preserve">Forness, </w:t>
      </w:r>
      <w:r>
        <w:rPr>
          <w:rFonts w:ascii="Times New Roman" w:hAnsi="Times New Roman"/>
          <w:sz w:val="24"/>
          <w:szCs w:val="24"/>
        </w:rPr>
        <w:t>S. R. (2001). Special education and related services: What have we learned from meta-</w:t>
      </w:r>
    </w:p>
    <w:p w14:paraId="07315517" w14:textId="77777777" w:rsidR="00FE4B8B" w:rsidRDefault="00FE4B8B" w:rsidP="00FE4B8B">
      <w:pPr>
        <w:autoSpaceDE w:val="0"/>
        <w:autoSpaceDN w:val="0"/>
        <w:adjustRightInd w:val="0"/>
        <w:spacing w:after="0" w:line="240" w:lineRule="auto"/>
        <w:ind w:left="720" w:firstLine="720"/>
        <w:rPr>
          <w:rFonts w:ascii="Times New Roman" w:hAnsi="Times New Roman"/>
          <w:sz w:val="24"/>
          <w:szCs w:val="24"/>
        </w:rPr>
      </w:pPr>
      <w:r w:rsidRPr="001B02FB">
        <w:rPr>
          <w:rFonts w:ascii="Times New Roman" w:hAnsi="Times New Roman"/>
          <w:sz w:val="24"/>
          <w:szCs w:val="24"/>
        </w:rPr>
        <w:t>analysis?</w:t>
      </w:r>
      <w:r>
        <w:rPr>
          <w:rFonts w:ascii="Times New Roman" w:hAnsi="Times New Roman"/>
          <w:sz w:val="24"/>
          <w:szCs w:val="24"/>
        </w:rPr>
        <w:t xml:space="preserve"> </w:t>
      </w:r>
      <w:r w:rsidRPr="001B02FB">
        <w:rPr>
          <w:rFonts w:ascii="Times New Roman" w:hAnsi="Times New Roman"/>
          <w:i/>
          <w:iCs/>
          <w:sz w:val="24"/>
          <w:szCs w:val="24"/>
        </w:rPr>
        <w:t xml:space="preserve">Exceptionality, </w:t>
      </w:r>
      <w:r>
        <w:rPr>
          <w:rFonts w:ascii="Times New Roman" w:hAnsi="Times New Roman"/>
          <w:i/>
          <w:iCs/>
          <w:sz w:val="24"/>
          <w:szCs w:val="24"/>
        </w:rPr>
        <w:t>9</w:t>
      </w:r>
      <w:r>
        <w:rPr>
          <w:rFonts w:ascii="Times New Roman" w:hAnsi="Times New Roman"/>
          <w:sz w:val="24"/>
          <w:szCs w:val="24"/>
        </w:rPr>
        <w:t>(4), 185-197.</w:t>
      </w:r>
    </w:p>
    <w:p w14:paraId="0A99FAC5" w14:textId="77777777" w:rsidR="00B7031E" w:rsidRP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http://adultaddstrengths.com/2011/01/12/adhd-and-crime-ignore-now-jail-later-15-clinical-studies/</w:t>
      </w:r>
    </w:p>
    <w:p w14:paraId="50361FDF" w14:textId="77777777" w:rsidR="00B7031E" w:rsidRP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https://www.scientificamerican.com/article/traumatic-brain-injury-prison/</w:t>
      </w:r>
    </w:p>
    <w:p w14:paraId="477192B7" w14:textId="77777777" w:rsidR="00B7031E" w:rsidRP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Lindamood-Bell intervention program (2005) https://lindamoodbell.com/</w:t>
      </w:r>
    </w:p>
    <w:p w14:paraId="6B16551D" w14:textId="77777777" w:rsid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Lindamood-Bell Learning Processes. (2005). Lindamood-Bell Learning Processes 2005 clinical </w:t>
      </w:r>
    </w:p>
    <w:p w14:paraId="52CC232F" w14:textId="77777777" w:rsidR="00B7031E" w:rsidRPr="001B02FB" w:rsidRDefault="00B7031E" w:rsidP="00B7031E">
      <w:pPr>
        <w:tabs>
          <w:tab w:val="left" w:pos="2537"/>
        </w:tabs>
        <w:spacing w:after="0"/>
        <w:ind w:left="1440"/>
        <w:rPr>
          <w:rFonts w:ascii="Times New Roman" w:hAnsi="Times New Roman"/>
          <w:sz w:val="24"/>
          <w:szCs w:val="24"/>
        </w:rPr>
      </w:pPr>
      <w:r w:rsidRPr="001B02FB">
        <w:rPr>
          <w:rFonts w:ascii="Times New Roman" w:hAnsi="Times New Roman"/>
          <w:sz w:val="24"/>
          <w:szCs w:val="24"/>
        </w:rPr>
        <w:t>statistics.</w:t>
      </w:r>
      <w:r w:rsidRPr="00B7031E">
        <w:rPr>
          <w:rFonts w:ascii="Times New Roman" w:hAnsi="Times New Roman"/>
          <w:sz w:val="24"/>
          <w:szCs w:val="24"/>
        </w:rPr>
        <w:t xml:space="preserve"> Retrieved from </w:t>
      </w:r>
      <w:r>
        <w:rPr>
          <w:rFonts w:ascii="Times New Roman" w:hAnsi="Times New Roman"/>
          <w:sz w:val="24"/>
          <w:szCs w:val="24"/>
        </w:rPr>
        <w:t xml:space="preserve">                        </w:t>
      </w:r>
      <w:r w:rsidRPr="001B02FB">
        <w:rPr>
          <w:rFonts w:ascii="Times New Roman" w:hAnsi="Times New Roman"/>
          <w:sz w:val="24"/>
          <w:szCs w:val="24"/>
        </w:rPr>
        <w:t>http://lindamoodbell.com/downloads/pdf/research/clinical%20stats%202005.pdf</w:t>
      </w:r>
    </w:p>
    <w:p w14:paraId="7C6EA068" w14:textId="77777777" w:rsidR="00B7031E" w:rsidRPr="001B02FB"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Linden, M., </w:t>
      </w:r>
      <w:r w:rsidRPr="001B02FB">
        <w:rPr>
          <w:rFonts w:ascii="Times New Roman" w:hAnsi="Times New Roman"/>
          <w:sz w:val="24"/>
          <w:szCs w:val="24"/>
        </w:rPr>
        <w:t xml:space="preserve">et.al. </w:t>
      </w:r>
      <w:r w:rsidRPr="00B7031E">
        <w:rPr>
          <w:rFonts w:ascii="Times New Roman" w:hAnsi="Times New Roman"/>
          <w:sz w:val="24"/>
          <w:szCs w:val="24"/>
        </w:rPr>
        <w:t xml:space="preserve">A Controlled Study of the Effects of EEG biofeedback on Cognition and Behavior </w:t>
      </w:r>
      <w:r w:rsidRPr="001B02FB">
        <w:rPr>
          <w:rFonts w:ascii="Times New Roman" w:hAnsi="Times New Roman"/>
          <w:sz w:val="24"/>
          <w:szCs w:val="24"/>
        </w:rPr>
        <w:t>of</w:t>
      </w:r>
    </w:p>
    <w:p w14:paraId="3B0CA9EC" w14:textId="77777777" w:rsidR="00B7031E" w:rsidRPr="001B02FB" w:rsidRDefault="00B7031E" w:rsidP="00B7031E">
      <w:pPr>
        <w:tabs>
          <w:tab w:val="left" w:pos="2537"/>
        </w:tabs>
        <w:spacing w:after="0"/>
        <w:ind w:firstLine="720"/>
        <w:rPr>
          <w:rFonts w:ascii="Times New Roman" w:hAnsi="Times New Roman"/>
          <w:i/>
          <w:sz w:val="24"/>
          <w:szCs w:val="24"/>
        </w:rPr>
      </w:pPr>
      <w:r>
        <w:rPr>
          <w:rFonts w:ascii="Times New Roman" w:hAnsi="Times New Roman"/>
          <w:sz w:val="24"/>
          <w:szCs w:val="24"/>
        </w:rPr>
        <w:t xml:space="preserve">            </w:t>
      </w:r>
      <w:r w:rsidRPr="00F83E15">
        <w:rPr>
          <w:rFonts w:ascii="Times New Roman" w:hAnsi="Times New Roman"/>
          <w:noProof/>
          <w:sz w:val="24"/>
          <w:szCs w:val="24"/>
        </w:rPr>
        <w:t>Children</w:t>
      </w:r>
      <w:r w:rsidRPr="00B7031E">
        <w:rPr>
          <w:rFonts w:ascii="Times New Roman" w:hAnsi="Times New Roman"/>
          <w:sz w:val="24"/>
          <w:szCs w:val="24"/>
        </w:rPr>
        <w:t xml:space="preserve"> with Attention Deficit Disorder and Learning Disabilities. </w:t>
      </w:r>
      <w:r w:rsidRPr="00A829B4">
        <w:rPr>
          <w:rFonts w:ascii="Times New Roman" w:hAnsi="Times New Roman"/>
          <w:i/>
          <w:sz w:val="24"/>
          <w:szCs w:val="24"/>
        </w:rPr>
        <w:t xml:space="preserve">Biofeedback and </w:t>
      </w:r>
      <w:r w:rsidRPr="001B02FB">
        <w:rPr>
          <w:rFonts w:ascii="Times New Roman" w:hAnsi="Times New Roman"/>
          <w:i/>
          <w:sz w:val="24"/>
          <w:szCs w:val="24"/>
        </w:rPr>
        <w:t>Self</w:t>
      </w:r>
    </w:p>
    <w:p w14:paraId="6FDF8B30" w14:textId="77777777" w:rsidR="00B7031E" w:rsidRPr="00B7031E" w:rsidRDefault="00B7031E" w:rsidP="00B7031E">
      <w:pPr>
        <w:tabs>
          <w:tab w:val="left" w:pos="2537"/>
        </w:tabs>
        <w:spacing w:after="0"/>
        <w:ind w:firstLine="720"/>
        <w:rPr>
          <w:rFonts w:ascii="Times New Roman" w:hAnsi="Times New Roman"/>
          <w:sz w:val="24"/>
          <w:szCs w:val="24"/>
        </w:rPr>
      </w:pPr>
      <w:r w:rsidRPr="00A829B4">
        <w:rPr>
          <w:rFonts w:ascii="Times New Roman" w:hAnsi="Times New Roman"/>
          <w:i/>
          <w:sz w:val="24"/>
          <w:szCs w:val="24"/>
        </w:rPr>
        <w:t xml:space="preserve">            Regulation</w:t>
      </w:r>
      <w:r w:rsidRPr="00B7031E">
        <w:rPr>
          <w:rFonts w:ascii="Times New Roman" w:hAnsi="Times New Roman"/>
          <w:sz w:val="24"/>
          <w:szCs w:val="24"/>
        </w:rPr>
        <w:t>, Vol. 21, No. 1, 1996</w:t>
      </w:r>
    </w:p>
    <w:p w14:paraId="6DEBA313" w14:textId="77777777" w:rsidR="00B7031E" w:rsidRPr="001B02FB" w:rsidRDefault="00B7031E" w:rsidP="00B7031E">
      <w:pPr>
        <w:tabs>
          <w:tab w:val="left" w:pos="2537"/>
        </w:tabs>
        <w:spacing w:after="0"/>
        <w:ind w:firstLine="720"/>
        <w:rPr>
          <w:rFonts w:ascii="Times New Roman" w:hAnsi="Times New Roman"/>
          <w:sz w:val="24"/>
          <w:szCs w:val="24"/>
        </w:rPr>
      </w:pPr>
      <w:r w:rsidRPr="001B02FB">
        <w:rPr>
          <w:rFonts w:ascii="Times New Roman" w:hAnsi="Times New Roman"/>
          <w:sz w:val="24"/>
          <w:szCs w:val="24"/>
        </w:rPr>
        <w:t>McCandliss,</w:t>
      </w:r>
      <w:r w:rsidRPr="00B7031E">
        <w:rPr>
          <w:rFonts w:ascii="Times New Roman" w:hAnsi="Times New Roman"/>
          <w:sz w:val="24"/>
          <w:szCs w:val="24"/>
        </w:rPr>
        <w:t xml:space="preserve"> B. D., &amp; Noble, K.G. (2003). The development of reading impairment: a </w:t>
      </w:r>
      <w:r w:rsidRPr="001B02FB">
        <w:rPr>
          <w:rFonts w:ascii="Times New Roman" w:hAnsi="Times New Roman"/>
          <w:sz w:val="24"/>
          <w:szCs w:val="24"/>
        </w:rPr>
        <w:t>cognitive</w:t>
      </w:r>
    </w:p>
    <w:p w14:paraId="03DC0CD0" w14:textId="77777777" w:rsidR="00B7031E" w:rsidRPr="00B7031E" w:rsidRDefault="00B7031E"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B7031E">
        <w:rPr>
          <w:rFonts w:ascii="Times New Roman" w:hAnsi="Times New Roman"/>
          <w:sz w:val="24"/>
          <w:szCs w:val="24"/>
        </w:rPr>
        <w:t xml:space="preserve">neuroscience model, </w:t>
      </w:r>
      <w:r w:rsidRPr="00A829B4">
        <w:rPr>
          <w:rFonts w:ascii="Times New Roman" w:hAnsi="Times New Roman"/>
          <w:i/>
          <w:sz w:val="24"/>
          <w:szCs w:val="24"/>
        </w:rPr>
        <w:t>Mental Retardation and Developmental Disabilities Research Reviews</w:t>
      </w:r>
      <w:r w:rsidRPr="00B7031E">
        <w:rPr>
          <w:rFonts w:ascii="Times New Roman" w:hAnsi="Times New Roman"/>
          <w:sz w:val="24"/>
          <w:szCs w:val="24"/>
        </w:rPr>
        <w:t>, 9</w:t>
      </w:r>
    </w:p>
    <w:p w14:paraId="2BE4333F" w14:textId="77777777" w:rsidR="00B7031E" w:rsidRPr="001B02FB"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 </w:t>
      </w:r>
      <w:r>
        <w:rPr>
          <w:rFonts w:ascii="Times New Roman" w:hAnsi="Times New Roman"/>
          <w:sz w:val="24"/>
          <w:szCs w:val="24"/>
        </w:rPr>
        <w:t xml:space="preserve">             </w:t>
      </w:r>
      <w:r w:rsidRPr="00B7031E">
        <w:rPr>
          <w:rFonts w:ascii="Times New Roman" w:hAnsi="Times New Roman"/>
          <w:sz w:val="24"/>
          <w:szCs w:val="24"/>
        </w:rPr>
        <w:t xml:space="preserve">(3), 196-205. </w:t>
      </w:r>
      <w:r w:rsidRPr="001B02FB">
        <w:rPr>
          <w:rFonts w:ascii="Times New Roman" w:hAnsi="Times New Roman"/>
          <w:sz w:val="24"/>
          <w:szCs w:val="24"/>
        </w:rPr>
        <w:t>Http:</w:t>
      </w:r>
      <w:r w:rsidRPr="00B7031E">
        <w:rPr>
          <w:rFonts w:ascii="Times New Roman" w:hAnsi="Times New Roman"/>
          <w:sz w:val="24"/>
          <w:szCs w:val="24"/>
        </w:rPr>
        <w:t>//</w:t>
      </w:r>
      <w:r w:rsidRPr="001B02FB">
        <w:rPr>
          <w:rFonts w:ascii="Times New Roman" w:hAnsi="Times New Roman"/>
          <w:sz w:val="24"/>
          <w:szCs w:val="24"/>
        </w:rPr>
        <w:t>dx.doi.o</w:t>
      </w:r>
      <w:r w:rsidRPr="00B7031E">
        <w:rPr>
          <w:rFonts w:ascii="Times New Roman" w:hAnsi="Times New Roman"/>
          <w:sz w:val="24"/>
          <w:szCs w:val="24"/>
        </w:rPr>
        <w:t>rg/10.1002/</w:t>
      </w:r>
      <w:r w:rsidRPr="001B02FB">
        <w:rPr>
          <w:rFonts w:ascii="Times New Roman" w:hAnsi="Times New Roman"/>
          <w:sz w:val="24"/>
          <w:szCs w:val="24"/>
        </w:rPr>
        <w:t>mrdd.10080</w:t>
      </w:r>
    </w:p>
    <w:p w14:paraId="6C8ECDC1" w14:textId="77777777" w:rsidR="00B7031E" w:rsidRP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Othmer, S., &amp; Othmer, S.F. (1992), EEG Biofeedback Training for Hyperactivity, Attention Deficit</w:t>
      </w:r>
    </w:p>
    <w:p w14:paraId="3D784519" w14:textId="77777777" w:rsidR="00B7031E" w:rsidRPr="00E70549" w:rsidRDefault="00B7031E"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B7031E">
        <w:rPr>
          <w:rFonts w:ascii="Times New Roman" w:hAnsi="Times New Roman"/>
          <w:sz w:val="24"/>
          <w:szCs w:val="24"/>
        </w:rPr>
        <w:t xml:space="preserve">Disorder, Specific Learning Disability, and other Disorders, Handout EEG Spectrum, </w:t>
      </w:r>
      <w:r w:rsidRPr="00E70549">
        <w:rPr>
          <w:rFonts w:ascii="Times New Roman" w:hAnsi="Times New Roman"/>
          <w:sz w:val="24"/>
          <w:szCs w:val="24"/>
        </w:rPr>
        <w:t>16100</w:t>
      </w:r>
    </w:p>
    <w:p w14:paraId="49FF9DC8" w14:textId="77777777" w:rsidR="00B7031E" w:rsidRPr="00B7031E" w:rsidRDefault="00B7031E"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B7031E">
        <w:rPr>
          <w:rFonts w:ascii="Times New Roman" w:hAnsi="Times New Roman"/>
          <w:sz w:val="24"/>
          <w:szCs w:val="24"/>
        </w:rPr>
        <w:t>Ventura Blvd., Ste 100, Encino, Ca.</w:t>
      </w:r>
    </w:p>
    <w:p w14:paraId="6E54E95B" w14:textId="77777777" w:rsidR="00B7031E" w:rsidRPr="001B02FB"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Ramus. F. (2004). Neurobiology of dyslexia: A reinterpretation of the data. </w:t>
      </w:r>
      <w:r w:rsidRPr="00A829B4">
        <w:rPr>
          <w:rFonts w:ascii="Times New Roman" w:hAnsi="Times New Roman"/>
          <w:i/>
          <w:sz w:val="24"/>
          <w:szCs w:val="24"/>
        </w:rPr>
        <w:t>Trends in Neuroscience</w:t>
      </w:r>
      <w:r w:rsidRPr="00B7031E">
        <w:rPr>
          <w:rFonts w:ascii="Times New Roman" w:hAnsi="Times New Roman"/>
          <w:sz w:val="24"/>
          <w:szCs w:val="24"/>
        </w:rPr>
        <w:t xml:space="preserve">, </w:t>
      </w:r>
      <w:r w:rsidRPr="001B02FB">
        <w:rPr>
          <w:rFonts w:ascii="Times New Roman" w:hAnsi="Times New Roman"/>
          <w:sz w:val="24"/>
          <w:szCs w:val="24"/>
        </w:rPr>
        <w:t>27</w:t>
      </w:r>
    </w:p>
    <w:p w14:paraId="4A8930E2" w14:textId="77777777" w:rsidR="00B7031E" w:rsidRPr="001B02FB" w:rsidRDefault="00B7031E"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B7031E">
        <w:rPr>
          <w:rFonts w:ascii="Times New Roman" w:hAnsi="Times New Roman"/>
          <w:sz w:val="24"/>
          <w:szCs w:val="24"/>
        </w:rPr>
        <w:t xml:space="preserve">(12). 720-726. </w:t>
      </w:r>
      <w:r w:rsidRPr="001B02FB">
        <w:rPr>
          <w:rFonts w:ascii="Times New Roman" w:hAnsi="Times New Roman"/>
          <w:sz w:val="24"/>
          <w:szCs w:val="24"/>
        </w:rPr>
        <w:t>http://dx.doi.org/10/1016/j.tins.2004.10.004</w:t>
      </w:r>
    </w:p>
    <w:p w14:paraId="0C252C71" w14:textId="77777777" w:rsidR="00B7031E" w:rsidRPr="001B02FB" w:rsidRDefault="00B7031E" w:rsidP="00B7031E">
      <w:pPr>
        <w:tabs>
          <w:tab w:val="left" w:pos="2537"/>
        </w:tabs>
        <w:spacing w:after="0"/>
        <w:rPr>
          <w:rFonts w:ascii="Times New Roman" w:hAnsi="Times New Roman"/>
          <w:sz w:val="24"/>
          <w:szCs w:val="24"/>
        </w:rPr>
      </w:pPr>
      <w:r>
        <w:rPr>
          <w:rFonts w:ascii="Times New Roman" w:hAnsi="Times New Roman"/>
          <w:sz w:val="24"/>
          <w:szCs w:val="24"/>
        </w:rPr>
        <w:t xml:space="preserve">           </w:t>
      </w:r>
      <w:r w:rsidRPr="00B7031E">
        <w:rPr>
          <w:rFonts w:ascii="Times New Roman" w:hAnsi="Times New Roman"/>
          <w:sz w:val="24"/>
          <w:szCs w:val="24"/>
        </w:rPr>
        <w:t xml:space="preserve">Ritchey, K. D., &amp; Goeke, J. L. (2006). Orton-Gillingham and Orton-Gillingham-based </w:t>
      </w:r>
      <w:r w:rsidRPr="001B02FB">
        <w:rPr>
          <w:rFonts w:ascii="Times New Roman" w:hAnsi="Times New Roman"/>
          <w:sz w:val="24"/>
          <w:szCs w:val="24"/>
        </w:rPr>
        <w:t>reading</w:t>
      </w:r>
    </w:p>
    <w:p w14:paraId="09269277" w14:textId="77777777" w:rsidR="00B7031E" w:rsidRPr="00B7031E" w:rsidRDefault="00B7031E" w:rsidP="00B7031E">
      <w:pPr>
        <w:tabs>
          <w:tab w:val="left" w:pos="2537"/>
        </w:tabs>
        <w:spacing w:after="0"/>
        <w:rPr>
          <w:rFonts w:ascii="Times New Roman" w:hAnsi="Times New Roman"/>
          <w:sz w:val="24"/>
          <w:szCs w:val="24"/>
        </w:rPr>
      </w:pPr>
      <w:r>
        <w:rPr>
          <w:rFonts w:ascii="Times New Roman" w:hAnsi="Times New Roman"/>
          <w:sz w:val="24"/>
          <w:szCs w:val="24"/>
        </w:rPr>
        <w:t xml:space="preserve">                           </w:t>
      </w:r>
      <w:r w:rsidR="00F83E15">
        <w:rPr>
          <w:rFonts w:ascii="Times New Roman" w:hAnsi="Times New Roman"/>
          <w:noProof/>
          <w:sz w:val="24"/>
          <w:szCs w:val="24"/>
        </w:rPr>
        <w:t>I</w:t>
      </w:r>
      <w:r w:rsidRPr="00F83E15">
        <w:rPr>
          <w:rFonts w:ascii="Times New Roman" w:hAnsi="Times New Roman"/>
          <w:noProof/>
          <w:sz w:val="24"/>
          <w:szCs w:val="24"/>
        </w:rPr>
        <w:t>nstruction</w:t>
      </w:r>
      <w:r w:rsidRPr="00B7031E">
        <w:rPr>
          <w:rFonts w:ascii="Times New Roman" w:hAnsi="Times New Roman"/>
          <w:sz w:val="24"/>
          <w:szCs w:val="24"/>
        </w:rPr>
        <w:t>:</w:t>
      </w:r>
      <w:r>
        <w:rPr>
          <w:rFonts w:ascii="Times New Roman" w:hAnsi="Times New Roman"/>
          <w:sz w:val="24"/>
          <w:szCs w:val="24"/>
        </w:rPr>
        <w:t xml:space="preserve"> </w:t>
      </w:r>
      <w:r w:rsidRPr="00B7031E">
        <w:rPr>
          <w:rFonts w:ascii="Times New Roman" w:hAnsi="Times New Roman"/>
          <w:sz w:val="24"/>
          <w:szCs w:val="24"/>
        </w:rPr>
        <w:t xml:space="preserve">A review of the literature. </w:t>
      </w:r>
      <w:r w:rsidRPr="00A829B4">
        <w:rPr>
          <w:rFonts w:ascii="Times New Roman" w:hAnsi="Times New Roman"/>
          <w:i/>
          <w:sz w:val="24"/>
          <w:szCs w:val="24"/>
        </w:rPr>
        <w:t>The Journal of Special Education</w:t>
      </w:r>
      <w:r w:rsidRPr="00B7031E">
        <w:rPr>
          <w:rFonts w:ascii="Times New Roman" w:hAnsi="Times New Roman"/>
          <w:sz w:val="24"/>
          <w:szCs w:val="24"/>
        </w:rPr>
        <w:t>, 40(3), 171-183.</w:t>
      </w:r>
    </w:p>
    <w:p w14:paraId="27CDA78A" w14:textId="77777777" w:rsidR="00441EA6" w:rsidRPr="001B02FB" w:rsidRDefault="00441EA6" w:rsidP="00441EA6">
      <w:pPr>
        <w:tabs>
          <w:tab w:val="left" w:pos="2537"/>
        </w:tabs>
        <w:spacing w:after="0"/>
        <w:rPr>
          <w:rFonts w:ascii="Times New Roman" w:hAnsi="Times New Roman"/>
          <w:sz w:val="24"/>
          <w:szCs w:val="24"/>
        </w:rPr>
      </w:pPr>
      <w:r>
        <w:rPr>
          <w:rFonts w:ascii="Times New Roman" w:hAnsi="Times New Roman"/>
          <w:sz w:val="24"/>
          <w:szCs w:val="24"/>
        </w:rPr>
        <w:t xml:space="preserve">           </w:t>
      </w:r>
      <w:r w:rsidR="00B7031E" w:rsidRPr="001B02FB">
        <w:rPr>
          <w:rFonts w:ascii="Times New Roman" w:hAnsi="Times New Roman"/>
          <w:sz w:val="24"/>
          <w:szCs w:val="24"/>
        </w:rPr>
        <w:t>Shaywitz,</w:t>
      </w:r>
      <w:r w:rsidR="00B7031E" w:rsidRPr="00B7031E">
        <w:rPr>
          <w:rFonts w:ascii="Times New Roman" w:hAnsi="Times New Roman"/>
          <w:sz w:val="24"/>
          <w:szCs w:val="24"/>
        </w:rPr>
        <w:t xml:space="preserve"> S. E., &amp; </w:t>
      </w:r>
      <w:r w:rsidR="00B7031E" w:rsidRPr="001B02FB">
        <w:rPr>
          <w:rFonts w:ascii="Times New Roman" w:hAnsi="Times New Roman"/>
          <w:sz w:val="24"/>
          <w:szCs w:val="24"/>
        </w:rPr>
        <w:t>Sharwitz.</w:t>
      </w:r>
      <w:r w:rsidR="00B7031E" w:rsidRPr="00B7031E">
        <w:rPr>
          <w:rFonts w:ascii="Times New Roman" w:hAnsi="Times New Roman"/>
          <w:sz w:val="24"/>
          <w:szCs w:val="24"/>
        </w:rPr>
        <w:t xml:space="preserve"> B.A. (2004). </w:t>
      </w:r>
      <w:r w:rsidR="00B7031E" w:rsidRPr="00F83E15">
        <w:rPr>
          <w:rFonts w:ascii="Times New Roman" w:hAnsi="Times New Roman"/>
          <w:noProof/>
          <w:sz w:val="24"/>
          <w:szCs w:val="24"/>
        </w:rPr>
        <w:t>Reading disability and the brain.</w:t>
      </w:r>
      <w:r w:rsidR="00B7031E" w:rsidRPr="00B7031E">
        <w:rPr>
          <w:rFonts w:ascii="Times New Roman" w:hAnsi="Times New Roman"/>
          <w:sz w:val="24"/>
          <w:szCs w:val="24"/>
        </w:rPr>
        <w:t xml:space="preserve"> </w:t>
      </w:r>
      <w:r w:rsidR="00B7031E" w:rsidRPr="00A829B4">
        <w:rPr>
          <w:rFonts w:ascii="Times New Roman" w:hAnsi="Times New Roman"/>
          <w:i/>
          <w:sz w:val="24"/>
          <w:szCs w:val="24"/>
        </w:rPr>
        <w:t>Educational Leadership</w:t>
      </w:r>
      <w:r w:rsidR="00B7031E" w:rsidRPr="00B7031E">
        <w:rPr>
          <w:rFonts w:ascii="Times New Roman" w:hAnsi="Times New Roman"/>
          <w:sz w:val="24"/>
          <w:szCs w:val="24"/>
        </w:rPr>
        <w:t xml:space="preserve">, </w:t>
      </w:r>
      <w:r w:rsidR="00B7031E" w:rsidRPr="001B02FB">
        <w:rPr>
          <w:rFonts w:ascii="Times New Roman" w:hAnsi="Times New Roman"/>
          <w:sz w:val="24"/>
          <w:szCs w:val="24"/>
        </w:rPr>
        <w:t>61</w:t>
      </w:r>
    </w:p>
    <w:p w14:paraId="17A1177A" w14:textId="77777777" w:rsidR="00B7031E" w:rsidRPr="00B7031E" w:rsidRDefault="00441EA6" w:rsidP="00441EA6">
      <w:pPr>
        <w:tabs>
          <w:tab w:val="left" w:pos="2537"/>
        </w:tabs>
        <w:spacing w:after="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(6),</w:t>
      </w:r>
      <w:r>
        <w:rPr>
          <w:rFonts w:ascii="Times New Roman" w:hAnsi="Times New Roman"/>
          <w:sz w:val="24"/>
          <w:szCs w:val="24"/>
        </w:rPr>
        <w:t xml:space="preserve"> </w:t>
      </w:r>
      <w:r w:rsidR="00B7031E" w:rsidRPr="00B7031E">
        <w:rPr>
          <w:rFonts w:ascii="Times New Roman" w:hAnsi="Times New Roman"/>
          <w:sz w:val="24"/>
          <w:szCs w:val="24"/>
        </w:rPr>
        <w:t>6-11.</w:t>
      </w:r>
    </w:p>
    <w:p w14:paraId="1A0E5B98" w14:textId="77777777" w:rsid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Slaughter, B., Fann, J. R., &amp; </w:t>
      </w:r>
      <w:r w:rsidRPr="00E70549">
        <w:rPr>
          <w:rFonts w:ascii="Times New Roman" w:hAnsi="Times New Roman"/>
          <w:sz w:val="24"/>
          <w:szCs w:val="24"/>
        </w:rPr>
        <w:t xml:space="preserve">Ehde, </w:t>
      </w:r>
      <w:r w:rsidRPr="00B7031E">
        <w:rPr>
          <w:rFonts w:ascii="Times New Roman" w:hAnsi="Times New Roman"/>
          <w:sz w:val="24"/>
          <w:szCs w:val="24"/>
        </w:rPr>
        <w:t>D. (2003). Traumatic brain injury in a county jail population:</w:t>
      </w:r>
    </w:p>
    <w:p w14:paraId="33DC9981" w14:textId="77777777" w:rsidR="00441EA6" w:rsidRPr="001B02FB"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Prevalence, neuropsychological functioning</w:t>
      </w:r>
      <w:r w:rsidR="00697CEC">
        <w:rPr>
          <w:rFonts w:ascii="Times New Roman" w:hAnsi="Times New Roman"/>
          <w:sz w:val="24"/>
          <w:szCs w:val="24"/>
        </w:rPr>
        <w:t>,</w:t>
      </w:r>
      <w:r w:rsidR="00B7031E" w:rsidRPr="00B7031E">
        <w:rPr>
          <w:rFonts w:ascii="Times New Roman" w:hAnsi="Times New Roman"/>
          <w:sz w:val="24"/>
          <w:szCs w:val="24"/>
        </w:rPr>
        <w:t xml:space="preserve"> </w:t>
      </w:r>
      <w:r w:rsidR="00B7031E" w:rsidRPr="00697CEC">
        <w:rPr>
          <w:rFonts w:ascii="Times New Roman" w:hAnsi="Times New Roman"/>
          <w:noProof/>
          <w:sz w:val="24"/>
          <w:szCs w:val="24"/>
        </w:rPr>
        <w:t>and</w:t>
      </w:r>
      <w:r w:rsidR="00B7031E" w:rsidRPr="00B7031E">
        <w:rPr>
          <w:rFonts w:ascii="Times New Roman" w:hAnsi="Times New Roman"/>
          <w:sz w:val="24"/>
          <w:szCs w:val="24"/>
        </w:rPr>
        <w:t xml:space="preserve"> psychiatric disorders. </w:t>
      </w:r>
      <w:r w:rsidR="00B7031E" w:rsidRPr="00A829B4">
        <w:rPr>
          <w:rFonts w:ascii="Times New Roman" w:hAnsi="Times New Roman"/>
          <w:i/>
          <w:sz w:val="24"/>
          <w:szCs w:val="24"/>
        </w:rPr>
        <w:t>Brain Injury</w:t>
      </w:r>
      <w:r w:rsidR="00B7031E" w:rsidRPr="00B7031E">
        <w:rPr>
          <w:rFonts w:ascii="Times New Roman" w:hAnsi="Times New Roman"/>
          <w:sz w:val="24"/>
          <w:szCs w:val="24"/>
        </w:rPr>
        <w:t>, 17 (9)</w:t>
      </w:r>
      <w:r w:rsidR="00B7031E" w:rsidRPr="001B02FB">
        <w:rPr>
          <w:rFonts w:ascii="Times New Roman" w:hAnsi="Times New Roman"/>
          <w:sz w:val="24"/>
          <w:szCs w:val="24"/>
        </w:rPr>
        <w:t>,</w:t>
      </w:r>
    </w:p>
    <w:p w14:paraId="30F9C80D" w14:textId="77777777" w:rsidR="00B7031E" w:rsidRPr="001B02FB"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 xml:space="preserve">731-741 </w:t>
      </w:r>
      <w:hyperlink r:id="rId49" w:history="1">
        <w:r w:rsidRPr="001B02FB">
          <w:rPr>
            <w:rStyle w:val="Hyperlink"/>
            <w:rFonts w:ascii="Times New Roman" w:hAnsi="Times New Roman"/>
            <w:sz w:val="24"/>
            <w:szCs w:val="24"/>
          </w:rPr>
          <w:t>http://www.brainline.org/content/2009/05/traumatic-brain-injury-in-prisons-a-</w:t>
        </w:r>
      </w:hyperlink>
    </w:p>
    <w:p w14:paraId="797C5A8F" w14:textId="77777777" w:rsidR="00B7031E" w:rsidRPr="005C3EB6" w:rsidRDefault="00441EA6" w:rsidP="005C3EB6">
      <w:pPr>
        <w:tabs>
          <w:tab w:val="left" w:pos="2537"/>
        </w:tabs>
        <w:spacing w:after="0"/>
        <w:ind w:firstLine="720"/>
        <w:rPr>
          <w:rFonts w:ascii="Times New Roman" w:hAnsi="Times New Roman"/>
          <w:sz w:val="24"/>
          <w:szCs w:val="24"/>
        </w:rPr>
      </w:pPr>
      <w:r w:rsidRPr="005C3EB6">
        <w:rPr>
          <w:rFonts w:ascii="Times New Roman" w:hAnsi="Times New Roman"/>
          <w:sz w:val="24"/>
          <w:szCs w:val="24"/>
        </w:rPr>
        <w:t xml:space="preserve">                </w:t>
      </w:r>
      <w:r w:rsidR="00B7031E" w:rsidRPr="001B02FB">
        <w:rPr>
          <w:rFonts w:ascii="Times New Roman" w:hAnsi="Times New Roman"/>
          <w:sz w:val="24"/>
          <w:szCs w:val="24"/>
        </w:rPr>
        <w:t>review_pageall.</w:t>
      </w:r>
      <w:r w:rsidR="00B7031E" w:rsidRPr="005C3EB6">
        <w:rPr>
          <w:rFonts w:ascii="Times New Roman" w:hAnsi="Times New Roman"/>
          <w:sz w:val="24"/>
          <w:szCs w:val="24"/>
        </w:rPr>
        <w:t>html</w:t>
      </w:r>
    </w:p>
    <w:p w14:paraId="32AB16DD" w14:textId="77777777" w:rsidR="00441EA6" w:rsidRPr="001B02FB" w:rsidRDefault="00B7031E" w:rsidP="005C3EB6">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Strong, G. K., Torgerson, C. J., Torgerson, D., &amp; Hume, C. (2011). A systematic meta-analytic </w:t>
      </w:r>
      <w:r w:rsidRPr="001B02FB">
        <w:rPr>
          <w:rFonts w:ascii="Times New Roman" w:hAnsi="Times New Roman"/>
          <w:sz w:val="24"/>
          <w:szCs w:val="24"/>
        </w:rPr>
        <w:t>review</w:t>
      </w:r>
    </w:p>
    <w:p w14:paraId="6898D9F3" w14:textId="77777777" w:rsidR="00441EA6" w:rsidRDefault="00441EA6" w:rsidP="005C3EB6">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27608B">
        <w:rPr>
          <w:rFonts w:ascii="Times New Roman" w:hAnsi="Times New Roman"/>
          <w:noProof/>
          <w:sz w:val="24"/>
          <w:szCs w:val="24"/>
        </w:rPr>
        <w:t>O</w:t>
      </w:r>
      <w:r w:rsidR="00B7031E" w:rsidRPr="0027608B">
        <w:rPr>
          <w:rFonts w:ascii="Times New Roman" w:hAnsi="Times New Roman"/>
          <w:noProof/>
          <w:sz w:val="24"/>
          <w:szCs w:val="24"/>
        </w:rPr>
        <w:t>f</w:t>
      </w:r>
      <w:r w:rsidRPr="0027608B">
        <w:rPr>
          <w:rFonts w:ascii="Times New Roman" w:hAnsi="Times New Roman"/>
          <w:noProof/>
          <w:sz w:val="24"/>
          <w:szCs w:val="24"/>
        </w:rPr>
        <w:t xml:space="preserve"> </w:t>
      </w:r>
      <w:r w:rsidR="00B7031E" w:rsidRPr="0027608B">
        <w:rPr>
          <w:rFonts w:ascii="Times New Roman" w:hAnsi="Times New Roman"/>
          <w:noProof/>
          <w:sz w:val="24"/>
          <w:szCs w:val="24"/>
        </w:rPr>
        <w:t>evidence for the effectiveness of the "Fast ForWord" language intervention program.</w:t>
      </w:r>
      <w:r w:rsidR="00B7031E" w:rsidRPr="00B7031E">
        <w:rPr>
          <w:rFonts w:ascii="Times New Roman" w:hAnsi="Times New Roman"/>
          <w:sz w:val="24"/>
          <w:szCs w:val="24"/>
        </w:rPr>
        <w:t xml:space="preserve"> </w:t>
      </w:r>
    </w:p>
    <w:p w14:paraId="4AEE2BEC" w14:textId="77777777" w:rsidR="00B7031E" w:rsidRPr="00E70549" w:rsidRDefault="00441EA6" w:rsidP="00441EA6">
      <w:pPr>
        <w:tabs>
          <w:tab w:val="left" w:pos="2537"/>
        </w:tabs>
        <w:spacing w:after="0"/>
        <w:ind w:left="1440"/>
        <w:rPr>
          <w:rFonts w:ascii="Times New Roman" w:hAnsi="Times New Roman"/>
          <w:sz w:val="24"/>
          <w:szCs w:val="24"/>
        </w:rPr>
      </w:pPr>
      <w:r>
        <w:rPr>
          <w:rFonts w:ascii="Times New Roman" w:hAnsi="Times New Roman"/>
          <w:sz w:val="24"/>
          <w:szCs w:val="24"/>
        </w:rPr>
        <w:t xml:space="preserve">    </w:t>
      </w:r>
      <w:r w:rsidR="00B7031E" w:rsidRPr="00A829B4">
        <w:rPr>
          <w:rFonts w:ascii="Times New Roman" w:hAnsi="Times New Roman"/>
          <w:i/>
          <w:sz w:val="24"/>
          <w:szCs w:val="24"/>
        </w:rPr>
        <w:t>Journal of</w:t>
      </w:r>
      <w:r w:rsidRPr="00A829B4">
        <w:rPr>
          <w:rFonts w:ascii="Times New Roman" w:hAnsi="Times New Roman"/>
          <w:i/>
          <w:sz w:val="24"/>
          <w:szCs w:val="24"/>
        </w:rPr>
        <w:t xml:space="preserve"> </w:t>
      </w:r>
      <w:r w:rsidR="00B7031E" w:rsidRPr="00A829B4">
        <w:rPr>
          <w:rFonts w:ascii="Times New Roman" w:hAnsi="Times New Roman"/>
          <w:i/>
          <w:sz w:val="24"/>
          <w:szCs w:val="24"/>
        </w:rPr>
        <w:t>Child Psychology and Psychiatry</w:t>
      </w:r>
      <w:r w:rsidR="00B7031E" w:rsidRPr="00B7031E">
        <w:rPr>
          <w:rFonts w:ascii="Times New Roman" w:hAnsi="Times New Roman"/>
          <w:sz w:val="24"/>
          <w:szCs w:val="24"/>
        </w:rPr>
        <w:t>, 52 (3),224-235.</w:t>
      </w:r>
      <w:r>
        <w:rPr>
          <w:rFonts w:ascii="Times New Roman" w:hAnsi="Times New Roman"/>
          <w:sz w:val="24"/>
          <w:szCs w:val="24"/>
        </w:rPr>
        <w:t xml:space="preserve"> </w:t>
      </w:r>
      <w:r w:rsidR="00A829B4">
        <w:rPr>
          <w:rFonts w:ascii="Times New Roman" w:hAnsi="Times New Roman"/>
          <w:sz w:val="24"/>
          <w:szCs w:val="24"/>
        </w:rPr>
        <w:t xml:space="preserve">     </w:t>
      </w:r>
      <w:r w:rsidRPr="001B02FB">
        <w:rPr>
          <w:rFonts w:ascii="Times New Roman" w:hAnsi="Times New Roman"/>
          <w:sz w:val="24"/>
          <w:szCs w:val="24"/>
        </w:rPr>
        <w:t>h</w:t>
      </w:r>
      <w:r w:rsidR="00B7031E" w:rsidRPr="001B02FB">
        <w:rPr>
          <w:rFonts w:ascii="Times New Roman" w:hAnsi="Times New Roman"/>
          <w:sz w:val="24"/>
          <w:szCs w:val="24"/>
        </w:rPr>
        <w:t>ttp://dx.doi.org/10.1111/j.</w:t>
      </w:r>
      <w:r w:rsidR="00B7031E" w:rsidRPr="00B7031E">
        <w:rPr>
          <w:rFonts w:ascii="Times New Roman" w:hAnsi="Times New Roman"/>
          <w:sz w:val="24"/>
          <w:szCs w:val="24"/>
        </w:rPr>
        <w:t>.1469-7610.2010.</w:t>
      </w:r>
      <w:r w:rsidR="00B7031E" w:rsidRPr="00E70549">
        <w:rPr>
          <w:rFonts w:ascii="Times New Roman" w:hAnsi="Times New Roman"/>
          <w:sz w:val="24"/>
          <w:szCs w:val="24"/>
        </w:rPr>
        <w:t>02329</w:t>
      </w:r>
      <w:r w:rsidR="00B7031E" w:rsidRPr="001B02FB">
        <w:rPr>
          <w:rFonts w:ascii="Times New Roman" w:hAnsi="Times New Roman"/>
          <w:sz w:val="24"/>
          <w:szCs w:val="24"/>
        </w:rPr>
        <w:t>.x</w:t>
      </w:r>
    </w:p>
    <w:p w14:paraId="2E17E51C" w14:textId="77777777" w:rsidR="00F730BB" w:rsidRDefault="00F730BB" w:rsidP="00F730BB">
      <w:pPr>
        <w:tabs>
          <w:tab w:val="left" w:pos="2537"/>
        </w:tabs>
        <w:spacing w:after="0"/>
        <w:rPr>
          <w:rFonts w:ascii="Times New Roman" w:hAnsi="Times New Roman"/>
          <w:sz w:val="24"/>
          <w:szCs w:val="24"/>
        </w:rPr>
      </w:pPr>
      <w:r>
        <w:rPr>
          <w:rFonts w:ascii="Times New Roman" w:hAnsi="Times New Roman"/>
          <w:sz w:val="24"/>
          <w:szCs w:val="24"/>
        </w:rPr>
        <w:t xml:space="preserve">             </w:t>
      </w:r>
      <w:r w:rsidR="00B7031E" w:rsidRPr="00E70549">
        <w:rPr>
          <w:rFonts w:ascii="Times New Roman" w:hAnsi="Times New Roman"/>
          <w:sz w:val="24"/>
          <w:szCs w:val="24"/>
        </w:rPr>
        <w:t xml:space="preserve">Tansey, </w:t>
      </w:r>
      <w:r w:rsidR="00B7031E" w:rsidRPr="00B7031E">
        <w:rPr>
          <w:rFonts w:ascii="Times New Roman" w:hAnsi="Times New Roman"/>
          <w:sz w:val="24"/>
          <w:szCs w:val="24"/>
        </w:rPr>
        <w:t>M. Wechsler</w:t>
      </w:r>
      <w:r>
        <w:rPr>
          <w:rFonts w:ascii="Times New Roman" w:hAnsi="Times New Roman"/>
          <w:sz w:val="24"/>
          <w:szCs w:val="24"/>
        </w:rPr>
        <w:t xml:space="preserve"> (1991).</w:t>
      </w:r>
      <w:r w:rsidR="00B7031E" w:rsidRPr="00B7031E">
        <w:rPr>
          <w:rFonts w:ascii="Times New Roman" w:hAnsi="Times New Roman"/>
          <w:sz w:val="24"/>
          <w:szCs w:val="24"/>
        </w:rPr>
        <w:t xml:space="preserve"> (WISC-R) Changes Following Treatment of Learning Disabilities Via </w:t>
      </w:r>
    </w:p>
    <w:p w14:paraId="65BD3DFC" w14:textId="77777777" w:rsidR="00F730BB" w:rsidRDefault="00F730BB" w:rsidP="00F730BB">
      <w:pPr>
        <w:tabs>
          <w:tab w:val="left" w:pos="2537"/>
        </w:tabs>
        <w:spacing w:after="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EEG</w:t>
      </w:r>
      <w:r>
        <w:rPr>
          <w:rFonts w:ascii="Times New Roman" w:hAnsi="Times New Roman"/>
          <w:sz w:val="24"/>
          <w:szCs w:val="24"/>
        </w:rPr>
        <w:t xml:space="preserve"> </w:t>
      </w:r>
      <w:r w:rsidR="00B7031E" w:rsidRPr="00B7031E">
        <w:rPr>
          <w:rFonts w:ascii="Times New Roman" w:hAnsi="Times New Roman"/>
          <w:sz w:val="24"/>
          <w:szCs w:val="24"/>
        </w:rPr>
        <w:t>Biofeedback</w:t>
      </w:r>
      <w:r w:rsidR="00441EA6">
        <w:rPr>
          <w:rFonts w:ascii="Times New Roman" w:hAnsi="Times New Roman"/>
          <w:sz w:val="24"/>
          <w:szCs w:val="24"/>
        </w:rPr>
        <w:t xml:space="preserve"> </w:t>
      </w:r>
      <w:r w:rsidR="00B7031E" w:rsidRPr="00B7031E">
        <w:rPr>
          <w:rFonts w:ascii="Times New Roman" w:hAnsi="Times New Roman"/>
          <w:sz w:val="24"/>
          <w:szCs w:val="24"/>
        </w:rPr>
        <w:t xml:space="preserve">Training in a Private Practice Setting. </w:t>
      </w:r>
      <w:r w:rsidR="00B7031E" w:rsidRPr="00A829B4">
        <w:rPr>
          <w:rFonts w:ascii="Times New Roman" w:hAnsi="Times New Roman"/>
          <w:i/>
          <w:sz w:val="24"/>
          <w:szCs w:val="24"/>
        </w:rPr>
        <w:t>Australian Journal of Psychology</w:t>
      </w:r>
      <w:r>
        <w:rPr>
          <w:rFonts w:ascii="Times New Roman" w:hAnsi="Times New Roman"/>
          <w:sz w:val="24"/>
          <w:szCs w:val="24"/>
        </w:rPr>
        <w:t>,</w:t>
      </w:r>
      <w:r w:rsidR="00B7031E" w:rsidRPr="00B7031E">
        <w:rPr>
          <w:rFonts w:ascii="Times New Roman" w:hAnsi="Times New Roman"/>
          <w:sz w:val="24"/>
          <w:szCs w:val="24"/>
        </w:rPr>
        <w:t xml:space="preserve"> 43, </w:t>
      </w:r>
      <w:r w:rsidR="00441EA6">
        <w:rPr>
          <w:rFonts w:ascii="Times New Roman" w:hAnsi="Times New Roman"/>
          <w:sz w:val="24"/>
          <w:szCs w:val="24"/>
        </w:rPr>
        <w:t xml:space="preserve"> </w:t>
      </w:r>
    </w:p>
    <w:p w14:paraId="27FFCC15" w14:textId="77777777" w:rsidR="00B7031E" w:rsidRPr="00B7031E" w:rsidRDefault="00F730BB" w:rsidP="00F730BB">
      <w:pPr>
        <w:tabs>
          <w:tab w:val="left" w:pos="2537"/>
        </w:tabs>
        <w:spacing w:after="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147-153.</w:t>
      </w:r>
    </w:p>
    <w:p w14:paraId="1B450BCF" w14:textId="77777777" w:rsidR="00B7031E" w:rsidRPr="00E70549"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Thompson, L. &amp; Thompson, M. (1998), Neurofeedback combined with training in </w:t>
      </w:r>
      <w:r w:rsidR="00E70549" w:rsidRPr="00E70549">
        <w:rPr>
          <w:rFonts w:ascii="Times New Roman" w:hAnsi="Times New Roman"/>
          <w:sz w:val="24"/>
          <w:szCs w:val="24"/>
        </w:rPr>
        <w:t>meta-cognitive</w:t>
      </w:r>
    </w:p>
    <w:p w14:paraId="42E2D74B" w14:textId="77777777" w:rsidR="00B7031E" w:rsidRPr="001B02FB"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F83E15">
        <w:rPr>
          <w:rFonts w:ascii="Times New Roman" w:hAnsi="Times New Roman"/>
          <w:noProof/>
          <w:sz w:val="24"/>
          <w:szCs w:val="24"/>
        </w:rPr>
        <w:t>S</w:t>
      </w:r>
      <w:r w:rsidR="00B7031E" w:rsidRPr="00F83E15">
        <w:rPr>
          <w:rFonts w:ascii="Times New Roman" w:hAnsi="Times New Roman"/>
          <w:noProof/>
          <w:sz w:val="24"/>
          <w:szCs w:val="24"/>
        </w:rPr>
        <w:t>trategies</w:t>
      </w:r>
      <w:r w:rsidR="00B7031E" w:rsidRPr="00B7031E">
        <w:rPr>
          <w:rFonts w:ascii="Times New Roman" w:hAnsi="Times New Roman"/>
          <w:sz w:val="24"/>
          <w:szCs w:val="24"/>
        </w:rPr>
        <w:t xml:space="preserve">: Effectiveness in students with ADD. </w:t>
      </w:r>
      <w:r w:rsidR="00B7031E" w:rsidRPr="00A829B4">
        <w:rPr>
          <w:rFonts w:ascii="Times New Roman" w:hAnsi="Times New Roman"/>
          <w:i/>
          <w:sz w:val="24"/>
          <w:szCs w:val="24"/>
        </w:rPr>
        <w:t>Applied Psychophysiology and Biofeedback</w:t>
      </w:r>
      <w:r w:rsidR="00B7031E" w:rsidRPr="00B7031E">
        <w:rPr>
          <w:rFonts w:ascii="Times New Roman" w:hAnsi="Times New Roman"/>
          <w:sz w:val="24"/>
          <w:szCs w:val="24"/>
        </w:rPr>
        <w:t xml:space="preserve">, </w:t>
      </w:r>
      <w:r w:rsidR="00B7031E" w:rsidRPr="001B02FB">
        <w:rPr>
          <w:rFonts w:ascii="Times New Roman" w:hAnsi="Times New Roman"/>
          <w:sz w:val="24"/>
          <w:szCs w:val="24"/>
        </w:rPr>
        <w:t>23</w:t>
      </w:r>
    </w:p>
    <w:p w14:paraId="136A42F2" w14:textId="77777777" w:rsidR="00B7031E"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 xml:space="preserve"> (4), 243-263.</w:t>
      </w:r>
    </w:p>
    <w:p w14:paraId="6E970A90" w14:textId="77777777" w:rsidR="00151477" w:rsidRPr="00151477" w:rsidRDefault="00151477" w:rsidP="00151477">
      <w:pPr>
        <w:tabs>
          <w:tab w:val="left" w:pos="2537"/>
        </w:tabs>
        <w:spacing w:after="0"/>
        <w:ind w:firstLine="720"/>
        <w:rPr>
          <w:rFonts w:ascii="Times New Roman" w:hAnsi="Times New Roman"/>
          <w:sz w:val="24"/>
          <w:szCs w:val="24"/>
        </w:rPr>
      </w:pPr>
      <w:r w:rsidRPr="001B02FB">
        <w:rPr>
          <w:rFonts w:ascii="Times New Roman" w:hAnsi="Times New Roman"/>
          <w:sz w:val="24"/>
          <w:szCs w:val="24"/>
        </w:rPr>
        <w:t xml:space="preserve">Thornton, </w:t>
      </w:r>
      <w:r>
        <w:rPr>
          <w:rFonts w:ascii="Times New Roman" w:hAnsi="Times New Roman"/>
          <w:sz w:val="24"/>
          <w:szCs w:val="24"/>
        </w:rPr>
        <w:t xml:space="preserve">K. (2006). </w:t>
      </w:r>
      <w:r w:rsidRPr="00151477">
        <w:rPr>
          <w:rFonts w:ascii="Times New Roman" w:hAnsi="Times New Roman"/>
          <w:sz w:val="24"/>
          <w:szCs w:val="24"/>
        </w:rPr>
        <w:t xml:space="preserve">NCLB Goals (and more) are attainable with Neurocognitive Interventions, Vol. 1, </w:t>
      </w:r>
    </w:p>
    <w:p w14:paraId="337D2F8C" w14:textId="77777777" w:rsidR="00151477" w:rsidRDefault="00151477" w:rsidP="00151477">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1B02FB">
        <w:rPr>
          <w:rFonts w:ascii="Times New Roman" w:hAnsi="Times New Roman"/>
          <w:sz w:val="24"/>
          <w:szCs w:val="24"/>
        </w:rPr>
        <w:t xml:space="preserve">Booksurge </w:t>
      </w:r>
      <w:r w:rsidRPr="00151477">
        <w:rPr>
          <w:rFonts w:ascii="Times New Roman" w:hAnsi="Times New Roman"/>
          <w:sz w:val="24"/>
          <w:szCs w:val="24"/>
        </w:rPr>
        <w:t>Press</w:t>
      </w:r>
    </w:p>
    <w:p w14:paraId="6495E3CD" w14:textId="77777777" w:rsidR="00441EA6"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Thornton, K. &amp; </w:t>
      </w:r>
      <w:r w:rsidRPr="00E70549">
        <w:rPr>
          <w:rFonts w:ascii="Times New Roman" w:hAnsi="Times New Roman"/>
          <w:sz w:val="24"/>
          <w:szCs w:val="24"/>
        </w:rPr>
        <w:t xml:space="preserve">Carmody, </w:t>
      </w:r>
      <w:r w:rsidRPr="00B7031E">
        <w:rPr>
          <w:rFonts w:ascii="Times New Roman" w:hAnsi="Times New Roman"/>
          <w:sz w:val="24"/>
          <w:szCs w:val="24"/>
        </w:rPr>
        <w:t xml:space="preserve">D. (2013). The Relation between Memory improvement and QEEG changes </w:t>
      </w:r>
    </w:p>
    <w:p w14:paraId="6551166C" w14:textId="77777777" w:rsidR="00441EA6"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lastRenderedPageBreak/>
        <w:t xml:space="preserve">              </w:t>
      </w:r>
      <w:r w:rsidR="00B7031E" w:rsidRPr="00B7031E">
        <w:rPr>
          <w:rFonts w:ascii="Times New Roman" w:hAnsi="Times New Roman"/>
          <w:sz w:val="24"/>
          <w:szCs w:val="24"/>
        </w:rPr>
        <w:t xml:space="preserve">in three clinical groups as a result of EEG biofeedback treatment, </w:t>
      </w:r>
      <w:r w:rsidR="00B7031E" w:rsidRPr="00A829B4">
        <w:rPr>
          <w:rFonts w:ascii="Times New Roman" w:hAnsi="Times New Roman"/>
          <w:i/>
          <w:sz w:val="24"/>
          <w:szCs w:val="24"/>
        </w:rPr>
        <w:t>Journal of Neurotherapy</w:t>
      </w:r>
      <w:r w:rsidR="00B7031E" w:rsidRPr="00B7031E">
        <w:rPr>
          <w:rFonts w:ascii="Times New Roman" w:hAnsi="Times New Roman"/>
          <w:sz w:val="24"/>
          <w:szCs w:val="24"/>
        </w:rPr>
        <w:t xml:space="preserve">, </w:t>
      </w:r>
    </w:p>
    <w:p w14:paraId="72D61D19" w14:textId="77777777" w:rsidR="00B7031E" w:rsidRPr="00B7031E"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17(2).</w:t>
      </w:r>
      <w:r>
        <w:rPr>
          <w:rFonts w:ascii="Times New Roman" w:hAnsi="Times New Roman"/>
          <w:sz w:val="24"/>
          <w:szCs w:val="24"/>
        </w:rPr>
        <w:t xml:space="preserve"> </w:t>
      </w:r>
      <w:r w:rsidR="00B7031E" w:rsidRPr="00B7031E">
        <w:rPr>
          <w:rFonts w:ascii="Times New Roman" w:hAnsi="Times New Roman"/>
          <w:sz w:val="24"/>
          <w:szCs w:val="24"/>
        </w:rPr>
        <w:t xml:space="preserve">116-132. </w:t>
      </w:r>
    </w:p>
    <w:p w14:paraId="1B274F8E" w14:textId="77777777" w:rsidR="00441EA6" w:rsidRPr="001B02FB" w:rsidRDefault="00B7031E" w:rsidP="00B7031E">
      <w:pPr>
        <w:tabs>
          <w:tab w:val="left" w:pos="2537"/>
        </w:tabs>
        <w:spacing w:after="0"/>
        <w:ind w:firstLine="720"/>
        <w:rPr>
          <w:rFonts w:ascii="Times New Roman" w:hAnsi="Times New Roman"/>
          <w:sz w:val="24"/>
          <w:szCs w:val="24"/>
        </w:rPr>
      </w:pPr>
      <w:r w:rsidRPr="001B02FB">
        <w:rPr>
          <w:rFonts w:ascii="Times New Roman" w:hAnsi="Times New Roman"/>
          <w:sz w:val="24"/>
          <w:szCs w:val="24"/>
        </w:rPr>
        <w:t xml:space="preserve">Thornton, </w:t>
      </w:r>
      <w:r w:rsidRPr="00B7031E">
        <w:rPr>
          <w:rFonts w:ascii="Times New Roman" w:hAnsi="Times New Roman"/>
          <w:sz w:val="24"/>
          <w:szCs w:val="24"/>
        </w:rPr>
        <w:t xml:space="preserve">K. (2014). A QEEG activation methodology which obtains 100% accuracy in </w:t>
      </w:r>
      <w:r w:rsidRPr="001B02FB">
        <w:rPr>
          <w:rFonts w:ascii="Times New Roman" w:hAnsi="Times New Roman"/>
          <w:sz w:val="24"/>
          <w:szCs w:val="24"/>
        </w:rPr>
        <w:t>the</w:t>
      </w:r>
    </w:p>
    <w:p w14:paraId="4E23BDA5" w14:textId="404CFC7C" w:rsidR="00441EA6" w:rsidRDefault="00A61131" w:rsidP="00B7031E">
      <w:pPr>
        <w:tabs>
          <w:tab w:val="left" w:pos="2537"/>
        </w:tabs>
        <w:spacing w:after="0"/>
        <w:ind w:firstLine="720"/>
        <w:rPr>
          <w:rFonts w:ascii="Times New Roman" w:hAnsi="Times New Roman"/>
          <w:sz w:val="24"/>
          <w:szCs w:val="24"/>
        </w:rPr>
      </w:pPr>
      <w:r w:rsidRPr="001A6DBE">
        <w:rPr>
          <w:b/>
          <w:bCs/>
          <w:noProof/>
        </w:rPr>
        <w:drawing>
          <wp:anchor distT="0" distB="0" distL="114300" distR="114300" simplePos="0" relativeHeight="251654656" behindDoc="1" locked="0" layoutInCell="0" allowOverlap="1" wp14:anchorId="2D53A09A" wp14:editId="0B185A4D">
            <wp:simplePos x="0" y="0"/>
            <wp:positionH relativeFrom="margin">
              <wp:posOffset>151765</wp:posOffset>
            </wp:positionH>
            <wp:positionV relativeFrom="margin">
              <wp:posOffset>1180465</wp:posOffset>
            </wp:positionV>
            <wp:extent cx="7772400" cy="10058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EA6">
        <w:rPr>
          <w:rFonts w:ascii="Times New Roman" w:hAnsi="Times New Roman"/>
          <w:sz w:val="24"/>
          <w:szCs w:val="24"/>
        </w:rPr>
        <w:t xml:space="preserve">             </w:t>
      </w:r>
      <w:r w:rsidR="00B7031E" w:rsidRPr="00B7031E">
        <w:rPr>
          <w:rFonts w:ascii="Times New Roman" w:hAnsi="Times New Roman"/>
          <w:sz w:val="24"/>
          <w:szCs w:val="24"/>
        </w:rPr>
        <w:t xml:space="preserve"> </w:t>
      </w:r>
      <w:r w:rsidR="00441EA6" w:rsidRPr="00B7031E">
        <w:rPr>
          <w:rFonts w:ascii="Times New Roman" w:hAnsi="Times New Roman"/>
          <w:sz w:val="24"/>
          <w:szCs w:val="24"/>
        </w:rPr>
        <w:t>D</w:t>
      </w:r>
      <w:r w:rsidR="00B7031E" w:rsidRPr="00B7031E">
        <w:rPr>
          <w:rFonts w:ascii="Times New Roman" w:hAnsi="Times New Roman"/>
          <w:sz w:val="24"/>
          <w:szCs w:val="24"/>
        </w:rPr>
        <w:t>iscrimination</w:t>
      </w:r>
      <w:r w:rsidR="00441EA6">
        <w:rPr>
          <w:rFonts w:ascii="Times New Roman" w:hAnsi="Times New Roman"/>
          <w:sz w:val="24"/>
          <w:szCs w:val="24"/>
        </w:rPr>
        <w:t xml:space="preserve"> </w:t>
      </w:r>
      <w:r w:rsidR="00B7031E" w:rsidRPr="00B7031E">
        <w:rPr>
          <w:rFonts w:ascii="Times New Roman" w:hAnsi="Times New Roman"/>
          <w:sz w:val="24"/>
          <w:szCs w:val="24"/>
        </w:rPr>
        <w:t xml:space="preserve">of traumatic brain </w:t>
      </w:r>
      <w:r w:rsidR="00B7031E" w:rsidRPr="00697CEC">
        <w:rPr>
          <w:rFonts w:ascii="Times New Roman" w:hAnsi="Times New Roman"/>
          <w:noProof/>
          <w:sz w:val="24"/>
          <w:szCs w:val="24"/>
        </w:rPr>
        <w:t>injured</w:t>
      </w:r>
      <w:r w:rsidR="00B7031E" w:rsidRPr="00B7031E">
        <w:rPr>
          <w:rFonts w:ascii="Times New Roman" w:hAnsi="Times New Roman"/>
          <w:sz w:val="24"/>
          <w:szCs w:val="24"/>
        </w:rPr>
        <w:t xml:space="preserve"> from normal and does the learning disabled show the </w:t>
      </w:r>
    </w:p>
    <w:p w14:paraId="4C2F5296" w14:textId="77777777" w:rsidR="00B7031E"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brain injury</w:t>
      </w:r>
      <w:r>
        <w:rPr>
          <w:rFonts w:ascii="Times New Roman" w:hAnsi="Times New Roman"/>
          <w:sz w:val="24"/>
          <w:szCs w:val="24"/>
        </w:rPr>
        <w:t xml:space="preserve"> </w:t>
      </w:r>
      <w:r w:rsidR="00B7031E" w:rsidRPr="00B7031E">
        <w:rPr>
          <w:rFonts w:ascii="Times New Roman" w:hAnsi="Times New Roman"/>
          <w:sz w:val="24"/>
          <w:szCs w:val="24"/>
        </w:rPr>
        <w:t>pattern?</w:t>
      </w:r>
      <w:r w:rsidR="00B7031E" w:rsidRPr="001B02FB">
        <w:rPr>
          <w:rFonts w:ascii="Times New Roman" w:hAnsi="Times New Roman"/>
          <w:sz w:val="24"/>
          <w:szCs w:val="24"/>
        </w:rPr>
        <w:t xml:space="preserve">, </w:t>
      </w:r>
      <w:r w:rsidR="00B7031E" w:rsidRPr="001B02FB">
        <w:rPr>
          <w:rFonts w:ascii="Times New Roman" w:hAnsi="Times New Roman"/>
          <w:i/>
          <w:sz w:val="24"/>
          <w:szCs w:val="24"/>
        </w:rPr>
        <w:t>Neuroregulation</w:t>
      </w:r>
      <w:r w:rsidR="00B7031E" w:rsidRPr="001B02FB">
        <w:rPr>
          <w:rFonts w:ascii="Times New Roman" w:hAnsi="Times New Roman"/>
          <w:sz w:val="24"/>
          <w:szCs w:val="24"/>
        </w:rPr>
        <w:t>,</w:t>
      </w:r>
      <w:r w:rsidR="00B7031E" w:rsidRPr="00B7031E">
        <w:rPr>
          <w:rFonts w:ascii="Times New Roman" w:hAnsi="Times New Roman"/>
          <w:sz w:val="24"/>
          <w:szCs w:val="24"/>
        </w:rPr>
        <w:t xml:space="preserve"> 1 (3-4), 209-217. </w:t>
      </w:r>
    </w:p>
    <w:p w14:paraId="4E8010B2" w14:textId="77777777" w:rsidR="002634C5" w:rsidRDefault="002634C5" w:rsidP="002634C5">
      <w:pPr>
        <w:tabs>
          <w:tab w:val="left" w:pos="2537"/>
        </w:tabs>
        <w:spacing w:after="0"/>
        <w:ind w:firstLine="720"/>
        <w:rPr>
          <w:rFonts w:ascii="Times New Roman" w:hAnsi="Times New Roman"/>
          <w:sz w:val="24"/>
          <w:szCs w:val="24"/>
        </w:rPr>
      </w:pPr>
      <w:r w:rsidRPr="001B02FB">
        <w:rPr>
          <w:rFonts w:ascii="Times New Roman" w:hAnsi="Times New Roman"/>
          <w:sz w:val="24"/>
          <w:szCs w:val="24"/>
        </w:rPr>
        <w:t xml:space="preserve">Thornton, </w:t>
      </w:r>
      <w:r w:rsidRPr="002634C5">
        <w:rPr>
          <w:rFonts w:ascii="Times New Roman" w:hAnsi="Times New Roman"/>
          <w:sz w:val="24"/>
          <w:szCs w:val="24"/>
        </w:rPr>
        <w:t xml:space="preserve">K. (2018). Perspectives on Placebo: The Psychology of  Neurofeedback, </w:t>
      </w:r>
      <w:r w:rsidRPr="001B02FB">
        <w:rPr>
          <w:rFonts w:ascii="Times New Roman" w:hAnsi="Times New Roman"/>
          <w:sz w:val="24"/>
          <w:szCs w:val="24"/>
        </w:rPr>
        <w:t>NeuroRegulation,</w:t>
      </w:r>
      <w:r w:rsidRPr="002634C5">
        <w:rPr>
          <w:rFonts w:ascii="Times New Roman" w:hAnsi="Times New Roman"/>
          <w:sz w:val="24"/>
          <w:szCs w:val="24"/>
        </w:rPr>
        <w:t xml:space="preserve"> 5 </w:t>
      </w:r>
    </w:p>
    <w:p w14:paraId="220D4C17" w14:textId="77777777" w:rsidR="002634C5" w:rsidRPr="00B7031E" w:rsidRDefault="002634C5" w:rsidP="002634C5">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Pr="002634C5">
        <w:rPr>
          <w:rFonts w:ascii="Times New Roman" w:hAnsi="Times New Roman"/>
          <w:sz w:val="24"/>
          <w:szCs w:val="24"/>
        </w:rPr>
        <w:t>(4), 137-149.</w:t>
      </w:r>
    </w:p>
    <w:p w14:paraId="732CD682" w14:textId="77777777" w:rsidR="00B7031E" w:rsidRP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U.S. Department of Education, Institute of Educational Sciences (IES), </w:t>
      </w:r>
      <w:r w:rsidRPr="00E70549">
        <w:rPr>
          <w:rFonts w:ascii="Times New Roman" w:hAnsi="Times New Roman"/>
          <w:sz w:val="24"/>
          <w:szCs w:val="24"/>
        </w:rPr>
        <w:t xml:space="preserve">20010 </w:t>
      </w:r>
      <w:r w:rsidRPr="00B7031E">
        <w:rPr>
          <w:rFonts w:ascii="Times New Roman" w:hAnsi="Times New Roman"/>
          <w:sz w:val="24"/>
          <w:szCs w:val="24"/>
        </w:rPr>
        <w:t>https://ies.ed.gov/</w:t>
      </w:r>
    </w:p>
    <w:p w14:paraId="1A2E365C" w14:textId="77777777" w:rsidR="00B7031E" w:rsidRP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Washington Summit on Learning Disabilities, 1994</w:t>
      </w:r>
    </w:p>
    <w:p w14:paraId="79E82815" w14:textId="77777777" w:rsidR="00B7031E" w:rsidRPr="00B7031E"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 xml:space="preserve"> http://odpc.ucsf.edu/sites/odpc.ucsf.edu/files/pdf_docs/REVISEDforensicpsychSQ.pdf</w:t>
      </w:r>
    </w:p>
    <w:p w14:paraId="5A56A477" w14:textId="77777777" w:rsidR="00B7031E" w:rsidRPr="00B7031E"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What Works Clearing House https://ies.ed.gov/ncee/wwc/</w:t>
      </w:r>
    </w:p>
    <w:p w14:paraId="48F0465E" w14:textId="77777777" w:rsidR="00441EA6" w:rsidRPr="001B02FB" w:rsidRDefault="00B7031E" w:rsidP="00B7031E">
      <w:pPr>
        <w:tabs>
          <w:tab w:val="left" w:pos="2537"/>
        </w:tabs>
        <w:spacing w:after="0"/>
        <w:ind w:firstLine="720"/>
        <w:rPr>
          <w:rFonts w:ascii="Times New Roman" w:hAnsi="Times New Roman"/>
          <w:sz w:val="24"/>
          <w:szCs w:val="24"/>
        </w:rPr>
      </w:pPr>
      <w:r w:rsidRPr="00B7031E">
        <w:rPr>
          <w:rFonts w:ascii="Times New Roman" w:hAnsi="Times New Roman"/>
          <w:sz w:val="24"/>
          <w:szCs w:val="24"/>
        </w:rPr>
        <w:t xml:space="preserve">Wilson, B. A., &amp;O'Conner, J.R. (1995). </w:t>
      </w:r>
      <w:r w:rsidRPr="00F83E15">
        <w:rPr>
          <w:rFonts w:ascii="Times New Roman" w:hAnsi="Times New Roman"/>
          <w:noProof/>
          <w:sz w:val="24"/>
          <w:szCs w:val="24"/>
        </w:rPr>
        <w:t>Effectiveness</w:t>
      </w:r>
      <w:r w:rsidRPr="00B7031E">
        <w:rPr>
          <w:rFonts w:ascii="Times New Roman" w:hAnsi="Times New Roman"/>
          <w:sz w:val="24"/>
          <w:szCs w:val="24"/>
        </w:rPr>
        <w:t xml:space="preserve"> of the Wilson Reading System used in </w:t>
      </w:r>
      <w:r w:rsidRPr="001B02FB">
        <w:rPr>
          <w:rFonts w:ascii="Times New Roman" w:hAnsi="Times New Roman"/>
          <w:sz w:val="24"/>
          <w:szCs w:val="24"/>
        </w:rPr>
        <w:t>public</w:t>
      </w:r>
    </w:p>
    <w:p w14:paraId="44C85585" w14:textId="77777777" w:rsidR="00441EA6" w:rsidRPr="00A829B4" w:rsidRDefault="00441EA6" w:rsidP="00B7031E">
      <w:pPr>
        <w:tabs>
          <w:tab w:val="left" w:pos="2537"/>
        </w:tabs>
        <w:spacing w:after="0"/>
        <w:ind w:firstLine="720"/>
        <w:rPr>
          <w:rFonts w:ascii="Times New Roman" w:hAnsi="Times New Roman"/>
          <w:i/>
          <w:sz w:val="24"/>
          <w:szCs w:val="24"/>
        </w:rPr>
      </w:pPr>
      <w:r>
        <w:rPr>
          <w:rFonts w:ascii="Times New Roman" w:hAnsi="Times New Roman"/>
          <w:sz w:val="24"/>
          <w:szCs w:val="24"/>
        </w:rPr>
        <w:t xml:space="preserve">            </w:t>
      </w:r>
      <w:r w:rsidR="00B7031E" w:rsidRPr="00B7031E">
        <w:rPr>
          <w:rFonts w:ascii="Times New Roman" w:hAnsi="Times New Roman"/>
          <w:sz w:val="24"/>
          <w:szCs w:val="24"/>
        </w:rPr>
        <w:t xml:space="preserve"> </w:t>
      </w:r>
      <w:r w:rsidRPr="00B7031E">
        <w:rPr>
          <w:rFonts w:ascii="Times New Roman" w:hAnsi="Times New Roman"/>
          <w:sz w:val="24"/>
          <w:szCs w:val="24"/>
        </w:rPr>
        <w:t>S</w:t>
      </w:r>
      <w:r w:rsidR="00B7031E" w:rsidRPr="00B7031E">
        <w:rPr>
          <w:rFonts w:ascii="Times New Roman" w:hAnsi="Times New Roman"/>
          <w:sz w:val="24"/>
          <w:szCs w:val="24"/>
        </w:rPr>
        <w:t>chool</w:t>
      </w:r>
      <w:r>
        <w:rPr>
          <w:rFonts w:ascii="Times New Roman" w:hAnsi="Times New Roman"/>
          <w:sz w:val="24"/>
          <w:szCs w:val="24"/>
        </w:rPr>
        <w:t xml:space="preserve"> </w:t>
      </w:r>
      <w:r w:rsidR="00B7031E" w:rsidRPr="00B7031E">
        <w:rPr>
          <w:rFonts w:ascii="Times New Roman" w:hAnsi="Times New Roman"/>
          <w:sz w:val="24"/>
          <w:szCs w:val="24"/>
        </w:rPr>
        <w:t xml:space="preserve">training. In C. McIntyre and J. Pickering (Eds.), </w:t>
      </w:r>
      <w:r w:rsidR="00B7031E" w:rsidRPr="00A829B4">
        <w:rPr>
          <w:rFonts w:ascii="Times New Roman" w:hAnsi="Times New Roman"/>
          <w:i/>
          <w:sz w:val="24"/>
          <w:szCs w:val="24"/>
        </w:rPr>
        <w:t xml:space="preserve">Clinical Studies of Multisensory </w:t>
      </w:r>
    </w:p>
    <w:p w14:paraId="5485B332" w14:textId="77777777" w:rsidR="00441EA6" w:rsidRDefault="00441EA6" w:rsidP="00B7031E">
      <w:pPr>
        <w:tabs>
          <w:tab w:val="left" w:pos="2537"/>
        </w:tabs>
        <w:spacing w:after="0"/>
        <w:ind w:firstLine="720"/>
        <w:rPr>
          <w:rFonts w:ascii="Times New Roman" w:hAnsi="Times New Roman"/>
          <w:sz w:val="24"/>
          <w:szCs w:val="24"/>
        </w:rPr>
      </w:pPr>
      <w:r w:rsidRPr="00A829B4">
        <w:rPr>
          <w:rFonts w:ascii="Times New Roman" w:hAnsi="Times New Roman"/>
          <w:i/>
          <w:sz w:val="24"/>
          <w:szCs w:val="24"/>
        </w:rPr>
        <w:t xml:space="preserve">             </w:t>
      </w:r>
      <w:r w:rsidR="00B7031E" w:rsidRPr="00A829B4">
        <w:rPr>
          <w:rFonts w:ascii="Times New Roman" w:hAnsi="Times New Roman"/>
          <w:i/>
          <w:sz w:val="24"/>
          <w:szCs w:val="24"/>
        </w:rPr>
        <w:t>Structured</w:t>
      </w:r>
      <w:r w:rsidRPr="00A829B4">
        <w:rPr>
          <w:rFonts w:ascii="Times New Roman" w:hAnsi="Times New Roman"/>
          <w:i/>
          <w:sz w:val="24"/>
          <w:szCs w:val="24"/>
        </w:rPr>
        <w:t xml:space="preserve"> </w:t>
      </w:r>
      <w:r w:rsidR="00B7031E" w:rsidRPr="00A829B4">
        <w:rPr>
          <w:rFonts w:ascii="Times New Roman" w:hAnsi="Times New Roman"/>
          <w:i/>
          <w:sz w:val="24"/>
          <w:szCs w:val="24"/>
        </w:rPr>
        <w:t>Language Education</w:t>
      </w:r>
      <w:r w:rsidR="00B7031E" w:rsidRPr="00B7031E">
        <w:rPr>
          <w:rFonts w:ascii="Times New Roman" w:hAnsi="Times New Roman"/>
          <w:sz w:val="24"/>
          <w:szCs w:val="24"/>
        </w:rPr>
        <w:t xml:space="preserve"> (</w:t>
      </w:r>
      <w:r w:rsidR="00B7031E" w:rsidRPr="001B02FB">
        <w:rPr>
          <w:rFonts w:ascii="Times New Roman" w:hAnsi="Times New Roman"/>
          <w:sz w:val="24"/>
          <w:szCs w:val="24"/>
        </w:rPr>
        <w:t>pp.</w:t>
      </w:r>
      <w:r w:rsidR="00B7031E" w:rsidRPr="00B7031E">
        <w:rPr>
          <w:rFonts w:ascii="Times New Roman" w:hAnsi="Times New Roman"/>
          <w:sz w:val="24"/>
          <w:szCs w:val="24"/>
        </w:rPr>
        <w:t xml:space="preserve"> 247-254). Salem, </w:t>
      </w:r>
      <w:r w:rsidR="00B7031E" w:rsidRPr="001B02FB">
        <w:rPr>
          <w:rFonts w:ascii="Times New Roman" w:hAnsi="Times New Roman"/>
          <w:sz w:val="24"/>
          <w:szCs w:val="24"/>
        </w:rPr>
        <w:t>Or:</w:t>
      </w:r>
      <w:r w:rsidR="00B7031E" w:rsidRPr="00B7031E">
        <w:rPr>
          <w:rFonts w:ascii="Times New Roman" w:hAnsi="Times New Roman"/>
          <w:sz w:val="24"/>
          <w:szCs w:val="24"/>
        </w:rPr>
        <w:t xml:space="preserve"> International Multisensory Structured </w:t>
      </w:r>
    </w:p>
    <w:p w14:paraId="283863E0" w14:textId="77777777" w:rsidR="00B7031E" w:rsidRDefault="00441EA6" w:rsidP="00B7031E">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B7031E" w:rsidRPr="00B7031E">
        <w:rPr>
          <w:rFonts w:ascii="Times New Roman" w:hAnsi="Times New Roman"/>
          <w:sz w:val="24"/>
          <w:szCs w:val="24"/>
        </w:rPr>
        <w:t>Language Education Council.</w:t>
      </w:r>
    </w:p>
    <w:p w14:paraId="165C52A2" w14:textId="77777777" w:rsidR="001A1E15" w:rsidRDefault="001A1E15" w:rsidP="001A1E15">
      <w:pPr>
        <w:spacing w:after="0"/>
        <w:ind w:firstLine="720"/>
        <w:rPr>
          <w:rFonts w:ascii="Times New Roman" w:hAnsi="Times New Roman"/>
          <w:sz w:val="24"/>
          <w:szCs w:val="24"/>
        </w:rPr>
      </w:pPr>
      <w:r w:rsidRPr="001B02FB">
        <w:rPr>
          <w:rFonts w:ascii="Times New Roman" w:hAnsi="Times New Roman"/>
          <w:sz w:val="24"/>
          <w:szCs w:val="24"/>
        </w:rPr>
        <w:t xml:space="preserve">Winter, </w:t>
      </w:r>
      <w:r w:rsidRPr="00E14729">
        <w:rPr>
          <w:rFonts w:ascii="Times New Roman" w:hAnsi="Times New Roman"/>
          <w:sz w:val="24"/>
          <w:szCs w:val="24"/>
        </w:rPr>
        <w:t xml:space="preserve">C. (1997) Learning Disabilities, Crime, Delinquency, and Special Education Placement. </w:t>
      </w:r>
    </w:p>
    <w:p w14:paraId="6EDAC48D" w14:textId="77777777" w:rsidR="001A1E15" w:rsidRPr="00E14729" w:rsidRDefault="001A1E15" w:rsidP="001A1E15">
      <w:pPr>
        <w:spacing w:after="0"/>
        <w:ind w:left="720" w:firstLine="720"/>
        <w:rPr>
          <w:rFonts w:ascii="Times New Roman" w:hAnsi="Times New Roman"/>
          <w:sz w:val="24"/>
          <w:szCs w:val="24"/>
        </w:rPr>
      </w:pPr>
      <w:r w:rsidRPr="001B02FB">
        <w:rPr>
          <w:rFonts w:ascii="Times New Roman" w:hAnsi="Times New Roman"/>
          <w:sz w:val="24"/>
          <w:szCs w:val="24"/>
        </w:rPr>
        <w:t xml:space="preserve">Adolescence, </w:t>
      </w:r>
      <w:r w:rsidRPr="00E14729">
        <w:rPr>
          <w:rFonts w:ascii="Times New Roman" w:hAnsi="Times New Roman"/>
          <w:sz w:val="24"/>
          <w:szCs w:val="24"/>
        </w:rPr>
        <w:t>P.451-462</w:t>
      </w:r>
    </w:p>
    <w:p w14:paraId="59B33BCC" w14:textId="77777777" w:rsidR="00B7031E" w:rsidRDefault="00B7031E" w:rsidP="00B7031E">
      <w:pPr>
        <w:tabs>
          <w:tab w:val="left" w:pos="2537"/>
        </w:tabs>
        <w:spacing w:after="0"/>
        <w:ind w:firstLine="720"/>
        <w:rPr>
          <w:rFonts w:ascii="Times New Roman" w:hAnsi="Times New Roman"/>
          <w:sz w:val="24"/>
          <w:szCs w:val="24"/>
        </w:rPr>
      </w:pPr>
      <w:r w:rsidRPr="001B02FB">
        <w:rPr>
          <w:rFonts w:ascii="Times New Roman" w:hAnsi="Times New Roman"/>
          <w:sz w:val="24"/>
          <w:szCs w:val="24"/>
        </w:rPr>
        <w:t xml:space="preserve">Wood, </w:t>
      </w:r>
      <w:r w:rsidRPr="00B7031E">
        <w:rPr>
          <w:rFonts w:ascii="Times New Roman" w:hAnsi="Times New Roman"/>
          <w:sz w:val="24"/>
          <w:szCs w:val="24"/>
        </w:rPr>
        <w:t xml:space="preserve">F. (2002). Wilson literacy solutions: Evidence of effectiveness. </w:t>
      </w:r>
      <w:r w:rsidRPr="001B02FB">
        <w:rPr>
          <w:rFonts w:ascii="Times New Roman" w:hAnsi="Times New Roman"/>
          <w:sz w:val="24"/>
          <w:szCs w:val="24"/>
        </w:rPr>
        <w:t>(u</w:t>
      </w:r>
      <w:r w:rsidRPr="00B7031E">
        <w:rPr>
          <w:rFonts w:ascii="Times New Roman" w:hAnsi="Times New Roman"/>
          <w:sz w:val="24"/>
          <w:szCs w:val="24"/>
        </w:rPr>
        <w:t>npublished data compilation</w:t>
      </w:r>
    </w:p>
    <w:p w14:paraId="4C09F493" w14:textId="77777777" w:rsidR="00F95FC9" w:rsidRDefault="00441EA6" w:rsidP="00931A82">
      <w:pPr>
        <w:tabs>
          <w:tab w:val="left" w:pos="2537"/>
        </w:tabs>
        <w:spacing w:after="0"/>
        <w:ind w:firstLine="720"/>
        <w:rPr>
          <w:rFonts w:ascii="Times New Roman" w:hAnsi="Times New Roman"/>
          <w:sz w:val="24"/>
          <w:szCs w:val="24"/>
        </w:rPr>
      </w:pPr>
      <w:r>
        <w:rPr>
          <w:rFonts w:ascii="Times New Roman" w:hAnsi="Times New Roman"/>
          <w:sz w:val="24"/>
          <w:szCs w:val="24"/>
        </w:rPr>
        <w:t xml:space="preserve">             </w:t>
      </w:r>
      <w:r w:rsidR="00F83E15">
        <w:rPr>
          <w:rFonts w:ascii="Times New Roman" w:hAnsi="Times New Roman"/>
          <w:noProof/>
          <w:sz w:val="24"/>
          <w:szCs w:val="24"/>
        </w:rPr>
        <w:t>R</w:t>
      </w:r>
      <w:r w:rsidR="00B7031E" w:rsidRPr="00F83E15">
        <w:rPr>
          <w:rFonts w:ascii="Times New Roman" w:hAnsi="Times New Roman"/>
          <w:noProof/>
          <w:sz w:val="24"/>
          <w:szCs w:val="24"/>
        </w:rPr>
        <w:t>eport</w:t>
      </w:r>
      <w:r w:rsidR="00B7031E" w:rsidRPr="001B02FB">
        <w:rPr>
          <w:rFonts w:ascii="Times New Roman" w:hAnsi="Times New Roman"/>
          <w:sz w:val="24"/>
          <w:szCs w:val="24"/>
        </w:rPr>
        <w:t>).</w:t>
      </w:r>
      <w:r w:rsidR="00B7031E" w:rsidRPr="00B7031E">
        <w:rPr>
          <w:rFonts w:ascii="Times New Roman" w:hAnsi="Times New Roman"/>
          <w:sz w:val="24"/>
          <w:szCs w:val="24"/>
        </w:rPr>
        <w:t xml:space="preserve"> Oxford MA: Wilson Language training corp.</w:t>
      </w:r>
      <w:r w:rsidR="006E0D66">
        <w:rPr>
          <w:rFonts w:ascii="Times New Roman" w:hAnsi="Times New Roman"/>
          <w:sz w:val="24"/>
          <w:szCs w:val="24"/>
        </w:rPr>
        <w:tab/>
      </w:r>
    </w:p>
    <w:p w14:paraId="34F881B9" w14:textId="77777777" w:rsidR="00DA4EB9" w:rsidRDefault="00DA4EB9" w:rsidP="00931A82">
      <w:pPr>
        <w:tabs>
          <w:tab w:val="left" w:pos="2537"/>
        </w:tabs>
        <w:spacing w:after="0"/>
        <w:ind w:firstLine="720"/>
        <w:rPr>
          <w:rFonts w:ascii="Times New Roman" w:hAnsi="Times New Roman"/>
          <w:sz w:val="24"/>
          <w:szCs w:val="24"/>
        </w:rPr>
      </w:pPr>
    </w:p>
    <w:p w14:paraId="3C955346" w14:textId="77777777" w:rsidR="00DA4EB9" w:rsidRDefault="00DA4EB9" w:rsidP="00931A82">
      <w:pPr>
        <w:tabs>
          <w:tab w:val="left" w:pos="2537"/>
        </w:tabs>
        <w:spacing w:after="0"/>
        <w:ind w:firstLine="720"/>
        <w:rPr>
          <w:rFonts w:ascii="Times New Roman" w:hAnsi="Times New Roman"/>
          <w:sz w:val="24"/>
          <w:szCs w:val="24"/>
        </w:rPr>
      </w:pPr>
    </w:p>
    <w:p w14:paraId="47A87FB1" w14:textId="77777777" w:rsidR="00DA4EB9" w:rsidRDefault="00DA4EB9" w:rsidP="00931A82">
      <w:pPr>
        <w:tabs>
          <w:tab w:val="left" w:pos="2537"/>
        </w:tabs>
        <w:spacing w:after="0"/>
        <w:ind w:firstLine="720"/>
        <w:rPr>
          <w:rFonts w:ascii="Times New Roman" w:hAnsi="Times New Roman"/>
          <w:sz w:val="24"/>
          <w:szCs w:val="24"/>
        </w:rPr>
      </w:pPr>
    </w:p>
    <w:p w14:paraId="26378C48" w14:textId="77777777" w:rsidR="00DA4EB9" w:rsidRDefault="00DA4EB9" w:rsidP="00931A82">
      <w:pPr>
        <w:tabs>
          <w:tab w:val="left" w:pos="2537"/>
        </w:tabs>
        <w:spacing w:after="0"/>
        <w:ind w:firstLine="720"/>
        <w:rPr>
          <w:rFonts w:ascii="Times New Roman" w:hAnsi="Times New Roman"/>
          <w:sz w:val="24"/>
          <w:szCs w:val="24"/>
        </w:rPr>
      </w:pPr>
    </w:p>
    <w:p w14:paraId="3C0D7DF9" w14:textId="77777777" w:rsidR="00DA4EB9" w:rsidRDefault="00DA4EB9" w:rsidP="00931A82">
      <w:pPr>
        <w:tabs>
          <w:tab w:val="left" w:pos="2537"/>
        </w:tabs>
        <w:spacing w:after="0"/>
        <w:ind w:firstLine="720"/>
        <w:rPr>
          <w:rFonts w:ascii="Times New Roman" w:hAnsi="Times New Roman"/>
          <w:sz w:val="24"/>
          <w:szCs w:val="24"/>
        </w:rPr>
      </w:pPr>
    </w:p>
    <w:p w14:paraId="6CA68ECC" w14:textId="77777777" w:rsidR="00DA4EB9" w:rsidRDefault="00DA4EB9" w:rsidP="00931A82">
      <w:pPr>
        <w:tabs>
          <w:tab w:val="left" w:pos="2537"/>
        </w:tabs>
        <w:spacing w:after="0"/>
        <w:ind w:firstLine="720"/>
        <w:rPr>
          <w:rFonts w:ascii="Times New Roman" w:hAnsi="Times New Roman"/>
          <w:sz w:val="24"/>
          <w:szCs w:val="24"/>
        </w:rPr>
      </w:pPr>
    </w:p>
    <w:p w14:paraId="4CC1240A" w14:textId="77777777" w:rsidR="00DA4EB9" w:rsidRDefault="00DA4EB9" w:rsidP="00931A82">
      <w:pPr>
        <w:tabs>
          <w:tab w:val="left" w:pos="2537"/>
        </w:tabs>
        <w:spacing w:after="0"/>
        <w:ind w:firstLine="720"/>
        <w:rPr>
          <w:rFonts w:ascii="Times New Roman" w:hAnsi="Times New Roman"/>
          <w:sz w:val="24"/>
          <w:szCs w:val="24"/>
        </w:rPr>
      </w:pPr>
    </w:p>
    <w:p w14:paraId="28907E42" w14:textId="77777777" w:rsidR="00DA4EB9" w:rsidRDefault="00DA4EB9" w:rsidP="00931A82">
      <w:pPr>
        <w:tabs>
          <w:tab w:val="left" w:pos="2537"/>
        </w:tabs>
        <w:spacing w:after="0"/>
        <w:ind w:firstLine="720"/>
        <w:rPr>
          <w:rFonts w:ascii="Times New Roman" w:hAnsi="Times New Roman"/>
          <w:sz w:val="24"/>
          <w:szCs w:val="24"/>
        </w:rPr>
      </w:pPr>
    </w:p>
    <w:p w14:paraId="4A486FA9" w14:textId="77777777" w:rsidR="00DA4EB9" w:rsidRDefault="00DA4EB9" w:rsidP="00931A82">
      <w:pPr>
        <w:tabs>
          <w:tab w:val="left" w:pos="2537"/>
        </w:tabs>
        <w:spacing w:after="0"/>
        <w:ind w:firstLine="720"/>
        <w:rPr>
          <w:rFonts w:ascii="Times New Roman" w:hAnsi="Times New Roman"/>
          <w:sz w:val="24"/>
          <w:szCs w:val="24"/>
        </w:rPr>
      </w:pPr>
    </w:p>
    <w:p w14:paraId="57F07D63" w14:textId="77777777" w:rsidR="00DA4EB9" w:rsidRDefault="00DA4EB9" w:rsidP="00931A82">
      <w:pPr>
        <w:tabs>
          <w:tab w:val="left" w:pos="2537"/>
        </w:tabs>
        <w:spacing w:after="0"/>
        <w:ind w:firstLine="720"/>
        <w:rPr>
          <w:rFonts w:ascii="Times New Roman" w:hAnsi="Times New Roman"/>
          <w:sz w:val="24"/>
          <w:szCs w:val="24"/>
        </w:rPr>
      </w:pPr>
    </w:p>
    <w:p w14:paraId="40071462" w14:textId="77777777" w:rsidR="00DA4EB9" w:rsidRDefault="00DA4EB9" w:rsidP="00931A82">
      <w:pPr>
        <w:tabs>
          <w:tab w:val="left" w:pos="2537"/>
        </w:tabs>
        <w:spacing w:after="0"/>
        <w:ind w:firstLine="720"/>
        <w:rPr>
          <w:rFonts w:ascii="Times New Roman" w:hAnsi="Times New Roman"/>
          <w:sz w:val="24"/>
          <w:szCs w:val="24"/>
        </w:rPr>
      </w:pPr>
    </w:p>
    <w:p w14:paraId="6AA5D023" w14:textId="77777777" w:rsidR="00DA4EB9" w:rsidRDefault="00DA4EB9" w:rsidP="00931A82">
      <w:pPr>
        <w:tabs>
          <w:tab w:val="left" w:pos="2537"/>
        </w:tabs>
        <w:spacing w:after="0"/>
        <w:ind w:firstLine="720"/>
        <w:rPr>
          <w:rFonts w:ascii="Times New Roman" w:hAnsi="Times New Roman"/>
          <w:sz w:val="24"/>
          <w:szCs w:val="24"/>
        </w:rPr>
      </w:pPr>
    </w:p>
    <w:p w14:paraId="762EB510" w14:textId="77777777" w:rsidR="00DA4EB9" w:rsidRDefault="00DA4EB9" w:rsidP="00931A82">
      <w:pPr>
        <w:tabs>
          <w:tab w:val="left" w:pos="2537"/>
        </w:tabs>
        <w:spacing w:after="0"/>
        <w:ind w:firstLine="720"/>
        <w:rPr>
          <w:rFonts w:ascii="Times New Roman" w:hAnsi="Times New Roman"/>
          <w:sz w:val="24"/>
          <w:szCs w:val="24"/>
        </w:rPr>
      </w:pPr>
    </w:p>
    <w:p w14:paraId="78E52BA8" w14:textId="77777777" w:rsidR="00DA4EB9" w:rsidRDefault="00DA4EB9" w:rsidP="00931A82">
      <w:pPr>
        <w:tabs>
          <w:tab w:val="left" w:pos="2537"/>
        </w:tabs>
        <w:spacing w:after="0"/>
        <w:ind w:firstLine="720"/>
        <w:rPr>
          <w:rFonts w:ascii="Times New Roman" w:hAnsi="Times New Roman"/>
          <w:sz w:val="24"/>
          <w:szCs w:val="24"/>
        </w:rPr>
      </w:pPr>
    </w:p>
    <w:p w14:paraId="0AC8CE2F" w14:textId="77777777" w:rsidR="00DA4EB9" w:rsidRDefault="00DA4EB9" w:rsidP="00931A82">
      <w:pPr>
        <w:tabs>
          <w:tab w:val="left" w:pos="2537"/>
        </w:tabs>
        <w:spacing w:after="0"/>
        <w:ind w:firstLine="720"/>
        <w:rPr>
          <w:rFonts w:ascii="Times New Roman" w:hAnsi="Times New Roman"/>
          <w:sz w:val="24"/>
          <w:szCs w:val="24"/>
        </w:rPr>
      </w:pPr>
    </w:p>
    <w:p w14:paraId="549AA82E" w14:textId="77777777" w:rsidR="00DA4EB9" w:rsidRDefault="00DA4EB9" w:rsidP="00931A82">
      <w:pPr>
        <w:tabs>
          <w:tab w:val="left" w:pos="2537"/>
        </w:tabs>
        <w:spacing w:after="0"/>
        <w:ind w:firstLine="720"/>
        <w:rPr>
          <w:rFonts w:ascii="Times New Roman" w:hAnsi="Times New Roman"/>
          <w:sz w:val="24"/>
          <w:szCs w:val="24"/>
        </w:rPr>
      </w:pPr>
    </w:p>
    <w:p w14:paraId="4C32D503" w14:textId="77777777" w:rsidR="00DA4EB9" w:rsidRDefault="00DA4EB9" w:rsidP="00931A82">
      <w:pPr>
        <w:tabs>
          <w:tab w:val="left" w:pos="2537"/>
        </w:tabs>
        <w:spacing w:after="0"/>
        <w:ind w:firstLine="720"/>
        <w:rPr>
          <w:rFonts w:ascii="Times New Roman" w:hAnsi="Times New Roman"/>
          <w:sz w:val="24"/>
          <w:szCs w:val="24"/>
        </w:rPr>
      </w:pPr>
    </w:p>
    <w:p w14:paraId="5522A7EF" w14:textId="77777777" w:rsidR="00F22233" w:rsidRDefault="00F22233" w:rsidP="00931A82">
      <w:pPr>
        <w:tabs>
          <w:tab w:val="left" w:pos="2537"/>
        </w:tabs>
        <w:spacing w:after="0"/>
        <w:ind w:firstLine="720"/>
        <w:rPr>
          <w:rFonts w:ascii="Times New Roman" w:hAnsi="Times New Roman"/>
          <w:sz w:val="24"/>
          <w:szCs w:val="24"/>
        </w:rPr>
      </w:pPr>
    </w:p>
    <w:p w14:paraId="2D915F7B" w14:textId="77777777" w:rsidR="00F22233" w:rsidRDefault="00F22233" w:rsidP="00931A82">
      <w:pPr>
        <w:tabs>
          <w:tab w:val="left" w:pos="2537"/>
        </w:tabs>
        <w:spacing w:after="0"/>
        <w:ind w:firstLine="720"/>
        <w:rPr>
          <w:rFonts w:ascii="Times New Roman" w:hAnsi="Times New Roman"/>
          <w:sz w:val="24"/>
          <w:szCs w:val="24"/>
        </w:rPr>
      </w:pPr>
    </w:p>
    <w:p w14:paraId="3D08BB7D" w14:textId="77777777" w:rsidR="00F22233" w:rsidRDefault="00F22233" w:rsidP="00931A82">
      <w:pPr>
        <w:tabs>
          <w:tab w:val="left" w:pos="2537"/>
        </w:tabs>
        <w:spacing w:after="0"/>
        <w:ind w:firstLine="720"/>
        <w:rPr>
          <w:rFonts w:ascii="Times New Roman" w:hAnsi="Times New Roman"/>
          <w:sz w:val="24"/>
          <w:szCs w:val="24"/>
        </w:rPr>
      </w:pPr>
    </w:p>
    <w:p w14:paraId="130D8108" w14:textId="77777777" w:rsidR="00F22233" w:rsidRDefault="00F22233" w:rsidP="00931A82">
      <w:pPr>
        <w:tabs>
          <w:tab w:val="left" w:pos="2537"/>
        </w:tabs>
        <w:spacing w:after="0"/>
        <w:ind w:firstLine="720"/>
        <w:rPr>
          <w:rFonts w:ascii="Times New Roman" w:hAnsi="Times New Roman"/>
          <w:sz w:val="24"/>
          <w:szCs w:val="24"/>
        </w:rPr>
      </w:pPr>
    </w:p>
    <w:p w14:paraId="081BC27D" w14:textId="77777777" w:rsidR="00DA4EB9" w:rsidRDefault="00DA4EB9" w:rsidP="00DA4EB9">
      <w:pPr>
        <w:widowControl w:val="0"/>
        <w:autoSpaceDE w:val="0"/>
        <w:autoSpaceDN w:val="0"/>
        <w:adjustRightInd w:val="0"/>
        <w:spacing w:after="0" w:line="240" w:lineRule="exact"/>
        <w:rPr>
          <w:rFonts w:ascii="Times New Roman" w:hAnsi="Times New Roman"/>
          <w:sz w:val="24"/>
          <w:szCs w:val="24"/>
        </w:rPr>
      </w:pPr>
      <w:bookmarkStart w:id="16" w:name="Pg1"/>
      <w:bookmarkEnd w:id="16"/>
    </w:p>
    <w:p w14:paraId="2C00D9D4" w14:textId="77777777" w:rsidR="001A5049" w:rsidRDefault="001A5049" w:rsidP="00DA4EB9">
      <w:pPr>
        <w:widowControl w:val="0"/>
        <w:autoSpaceDE w:val="0"/>
        <w:autoSpaceDN w:val="0"/>
        <w:adjustRightInd w:val="0"/>
        <w:spacing w:after="0" w:line="240" w:lineRule="exact"/>
        <w:rPr>
          <w:rFonts w:ascii="Times New Roman" w:hAnsi="Times New Roman"/>
          <w:sz w:val="24"/>
          <w:szCs w:val="24"/>
        </w:rPr>
      </w:pPr>
    </w:p>
    <w:p w14:paraId="37B15822" w14:textId="77777777" w:rsidR="001A5049" w:rsidRDefault="001A5049" w:rsidP="00DA4EB9">
      <w:pPr>
        <w:widowControl w:val="0"/>
        <w:autoSpaceDE w:val="0"/>
        <w:autoSpaceDN w:val="0"/>
        <w:adjustRightInd w:val="0"/>
        <w:spacing w:after="0" w:line="240" w:lineRule="exact"/>
        <w:rPr>
          <w:rFonts w:ascii="Times New Roman" w:hAnsi="Times New Roman"/>
          <w:sz w:val="24"/>
          <w:szCs w:val="24"/>
        </w:rPr>
      </w:pPr>
    </w:p>
    <w:p w14:paraId="298EDA15" w14:textId="77777777" w:rsidR="001A5049" w:rsidRDefault="001A5049" w:rsidP="00DA4EB9">
      <w:pPr>
        <w:widowControl w:val="0"/>
        <w:autoSpaceDE w:val="0"/>
        <w:autoSpaceDN w:val="0"/>
        <w:adjustRightInd w:val="0"/>
        <w:spacing w:after="0" w:line="240" w:lineRule="exact"/>
        <w:rPr>
          <w:rFonts w:ascii="Times New Roman" w:hAnsi="Times New Roman"/>
          <w:sz w:val="24"/>
          <w:szCs w:val="24"/>
        </w:rPr>
      </w:pPr>
    </w:p>
    <w:p w14:paraId="68512747" w14:textId="77777777" w:rsidR="001A5049" w:rsidRDefault="001A5049" w:rsidP="00DA4EB9">
      <w:pPr>
        <w:widowControl w:val="0"/>
        <w:autoSpaceDE w:val="0"/>
        <w:autoSpaceDN w:val="0"/>
        <w:adjustRightInd w:val="0"/>
        <w:spacing w:after="0" w:line="240" w:lineRule="exact"/>
        <w:rPr>
          <w:rFonts w:ascii="Times New Roman" w:hAnsi="Times New Roman"/>
          <w:sz w:val="24"/>
          <w:szCs w:val="24"/>
        </w:rPr>
      </w:pPr>
    </w:p>
    <w:p w14:paraId="0C5CABDB" w14:textId="77777777" w:rsidR="001A5049" w:rsidRDefault="001A5049" w:rsidP="00DA4EB9">
      <w:pPr>
        <w:widowControl w:val="0"/>
        <w:autoSpaceDE w:val="0"/>
        <w:autoSpaceDN w:val="0"/>
        <w:adjustRightInd w:val="0"/>
        <w:spacing w:after="0" w:line="240" w:lineRule="exact"/>
        <w:rPr>
          <w:rFonts w:ascii="Times New Roman" w:hAnsi="Times New Roman"/>
          <w:sz w:val="24"/>
          <w:szCs w:val="24"/>
        </w:rPr>
      </w:pPr>
    </w:p>
    <w:p w14:paraId="5A39BAF6" w14:textId="77777777" w:rsidR="00DA4EB9" w:rsidRPr="001A6DBE" w:rsidRDefault="00DA4EB9" w:rsidP="00DA4EB9">
      <w:pPr>
        <w:widowControl w:val="0"/>
        <w:autoSpaceDE w:val="0"/>
        <w:autoSpaceDN w:val="0"/>
        <w:adjustRightInd w:val="0"/>
        <w:spacing w:before="170" w:after="0" w:line="322" w:lineRule="exact"/>
        <w:ind w:left="4361"/>
        <w:rPr>
          <w:rFonts w:ascii="Times New Roman Bold" w:hAnsi="Times New Roman Bold" w:cs="Times New Roman Bold"/>
          <w:b/>
          <w:bCs/>
          <w:color w:val="C00000"/>
          <w:spacing w:val="-9"/>
          <w:sz w:val="28"/>
          <w:szCs w:val="28"/>
        </w:rPr>
      </w:pPr>
      <w:r w:rsidRPr="001A6DBE">
        <w:rPr>
          <w:rFonts w:ascii="Times New Roman Bold" w:hAnsi="Times New Roman Bold" w:cs="Times New Roman Bold"/>
          <w:b/>
          <w:bCs/>
          <w:color w:val="FF3366"/>
          <w:spacing w:val="-9"/>
          <w:sz w:val="32"/>
          <w:szCs w:val="32"/>
        </w:rPr>
        <w:lastRenderedPageBreak/>
        <w:t>Ψ</w:t>
      </w:r>
      <w:r w:rsidRPr="001A6DBE">
        <w:rPr>
          <w:rFonts w:ascii="Times New Roman Bold" w:hAnsi="Times New Roman Bold" w:cs="Times New Roman Bold"/>
          <w:b/>
          <w:bCs/>
          <w:color w:val="C00000"/>
          <w:spacing w:val="-9"/>
          <w:sz w:val="28"/>
          <w:szCs w:val="28"/>
        </w:rPr>
        <w:t xml:space="preserve"> Kirtley E. Thornton, Ph.D. </w:t>
      </w:r>
    </w:p>
    <w:p w14:paraId="73C6575D" w14:textId="77777777" w:rsidR="00DA4EB9" w:rsidRPr="001A5049" w:rsidRDefault="00DA4EB9" w:rsidP="001A5049">
      <w:pPr>
        <w:widowControl w:val="0"/>
        <w:tabs>
          <w:tab w:val="left" w:pos="3127"/>
        </w:tabs>
        <w:autoSpaceDE w:val="0"/>
        <w:autoSpaceDN w:val="0"/>
        <w:adjustRightInd w:val="0"/>
        <w:spacing w:after="0" w:line="280" w:lineRule="exact"/>
        <w:ind w:left="2866" w:right="2792" w:firstLine="211"/>
        <w:jc w:val="center"/>
        <w:rPr>
          <w:rFonts w:ascii="Times New Roman Bold" w:hAnsi="Times New Roman Bold" w:cs="Times New Roman Bold"/>
          <w:b/>
          <w:color w:val="005DA2"/>
          <w:spacing w:val="-7"/>
          <w:sz w:val="24"/>
          <w:szCs w:val="24"/>
        </w:rPr>
      </w:pPr>
      <w:r w:rsidRPr="001A6DBE">
        <w:rPr>
          <w:rFonts w:ascii="Times New Roman" w:hAnsi="Times New Roman"/>
          <w:b/>
          <w:bCs/>
          <w:color w:val="000000"/>
          <w:spacing w:val="-8"/>
        </w:rPr>
        <w:t xml:space="preserve">9635 Southern Pine Blvd., Ste. 105,Charlotte, NC, 28273-5558 </w:t>
      </w:r>
      <w:r w:rsidRPr="001A6DBE">
        <w:rPr>
          <w:rFonts w:ascii="Times New Roman" w:hAnsi="Times New Roman"/>
          <w:b/>
          <w:bCs/>
          <w:color w:val="000000"/>
          <w:spacing w:val="-8"/>
        </w:rPr>
        <w:br/>
      </w:r>
      <w:r w:rsidRPr="001A6DBE">
        <w:rPr>
          <w:rFonts w:ascii="Times New Roman" w:hAnsi="Times New Roman"/>
          <w:b/>
          <w:bCs/>
          <w:color w:val="000000"/>
          <w:spacing w:val="-8"/>
        </w:rPr>
        <w:tab/>
      </w:r>
      <w:r w:rsidRPr="001A6DBE">
        <w:rPr>
          <w:rFonts w:ascii="Times New Roman" w:hAnsi="Times New Roman"/>
          <w:b/>
          <w:bCs/>
          <w:color w:val="000000"/>
          <w:spacing w:val="-7"/>
        </w:rPr>
        <w:t>Phone: 980-229-4962; NJ Lic. 35S100168200, NC Lic. 4294</w:t>
      </w:r>
      <w:r w:rsidRPr="001A6DBE">
        <w:rPr>
          <w:rFonts w:ascii="Times New Roman Bold Italic" w:hAnsi="Times New Roman Bold Italic" w:cs="Times New Roman Bold Italic"/>
          <w:b/>
          <w:bCs/>
          <w:color w:val="000000"/>
          <w:spacing w:val="-7"/>
          <w:sz w:val="24"/>
          <w:szCs w:val="24"/>
        </w:rPr>
        <w:t xml:space="preserve"> </w:t>
      </w:r>
      <w:r>
        <w:rPr>
          <w:rFonts w:ascii="Times New Roman Bold Italic" w:hAnsi="Times New Roman Bold Italic" w:cs="Times New Roman Bold Italic"/>
          <w:color w:val="000000"/>
          <w:spacing w:val="-7"/>
          <w:sz w:val="24"/>
          <w:szCs w:val="24"/>
        </w:rPr>
        <w:br/>
      </w:r>
      <w:r w:rsidRPr="001A5049">
        <w:rPr>
          <w:rFonts w:ascii="Times New Roman Bold" w:hAnsi="Times New Roman Bold" w:cs="Times New Roman Bold"/>
          <w:b/>
          <w:color w:val="005DA2"/>
          <w:spacing w:val="-7"/>
        </w:rPr>
        <w:t xml:space="preserve">Web: </w:t>
      </w:r>
      <w:r w:rsidR="001A5049" w:rsidRPr="001A5049">
        <w:rPr>
          <w:rFonts w:ascii="Times New Roman Bold" w:hAnsi="Times New Roman Bold" w:cs="Times New Roman Bold"/>
          <w:b/>
          <w:color w:val="005DA2"/>
          <w:spacing w:val="-7"/>
          <w:sz w:val="24"/>
          <w:szCs w:val="24"/>
        </w:rPr>
        <w:t>Neuroeducation.co</w:t>
      </w:r>
    </w:p>
    <w:p w14:paraId="1B128F7C" w14:textId="77777777" w:rsidR="001A5049" w:rsidRPr="001A5049" w:rsidRDefault="001A5049" w:rsidP="001A5049">
      <w:pPr>
        <w:widowControl w:val="0"/>
        <w:tabs>
          <w:tab w:val="left" w:pos="3127"/>
        </w:tabs>
        <w:autoSpaceDE w:val="0"/>
        <w:autoSpaceDN w:val="0"/>
        <w:adjustRightInd w:val="0"/>
        <w:spacing w:after="0" w:line="280" w:lineRule="exact"/>
        <w:ind w:left="2866" w:right="2792" w:firstLine="211"/>
        <w:jc w:val="center"/>
        <w:rPr>
          <w:rFonts w:ascii="Times New Roman Bold" w:hAnsi="Times New Roman Bold" w:cs="Times New Roman Bold"/>
          <w:b/>
          <w:color w:val="005DA2"/>
          <w:spacing w:val="-7"/>
        </w:rPr>
      </w:pPr>
      <w:r w:rsidRPr="001A5049">
        <w:rPr>
          <w:rFonts w:ascii="Times New Roman" w:hAnsi="Times New Roman"/>
          <w:b/>
          <w:bCs/>
          <w:color w:val="005DA2"/>
          <w:spacing w:val="-8"/>
        </w:rPr>
        <w:t>Email: ket@chp-</w:t>
      </w:r>
      <w:r w:rsidRPr="001A5049">
        <w:rPr>
          <w:rFonts w:ascii="Times New Roman Bold" w:hAnsi="Times New Roman Bold" w:cs="Times New Roman Bold"/>
          <w:b/>
          <w:color w:val="005DA2"/>
          <w:spacing w:val="-7"/>
        </w:rPr>
        <w:t>neurotherapy.com</w:t>
      </w:r>
    </w:p>
    <w:p w14:paraId="321755E6" w14:textId="77777777" w:rsidR="00DA4EB9" w:rsidRDefault="00DA4EB9" w:rsidP="00DA4EB9">
      <w:pPr>
        <w:widowControl w:val="0"/>
        <w:autoSpaceDE w:val="0"/>
        <w:autoSpaceDN w:val="0"/>
        <w:adjustRightInd w:val="0"/>
        <w:spacing w:before="2" w:after="0" w:line="230" w:lineRule="exact"/>
        <w:ind w:left="1094"/>
        <w:rPr>
          <w:rFonts w:ascii="Times New Roman Bold" w:hAnsi="Times New Roman Bold" w:cs="Times New Roman Bold"/>
          <w:color w:val="003399"/>
          <w:spacing w:val="-6"/>
        </w:rPr>
      </w:pPr>
      <w:r>
        <w:rPr>
          <w:rFonts w:ascii="Times New Roman Bold" w:hAnsi="Times New Roman Bold" w:cs="Times New Roman Bold"/>
          <w:color w:val="003399"/>
          <w:spacing w:val="-6"/>
        </w:rPr>
        <w:t xml:space="preserve">Education: </w:t>
      </w:r>
    </w:p>
    <w:p w14:paraId="444727D4" w14:textId="77777777" w:rsidR="00DA4EB9" w:rsidRDefault="00DA4EB9" w:rsidP="00DA4EB9">
      <w:pPr>
        <w:widowControl w:val="0"/>
        <w:tabs>
          <w:tab w:val="left" w:pos="1814"/>
        </w:tabs>
        <w:autoSpaceDE w:val="0"/>
        <w:autoSpaceDN w:val="0"/>
        <w:adjustRightInd w:val="0"/>
        <w:spacing w:before="2" w:after="0" w:line="240" w:lineRule="exact"/>
        <w:ind w:left="1094" w:right="2835"/>
        <w:jc w:val="both"/>
        <w:rPr>
          <w:rFonts w:ascii="Times New Roman" w:hAnsi="Times New Roman"/>
          <w:color w:val="000000"/>
          <w:spacing w:val="-5"/>
        </w:rPr>
      </w:pPr>
      <w:r>
        <w:rPr>
          <w:rFonts w:ascii="Times New Roman Bold" w:hAnsi="Times New Roman Bold" w:cs="Times New Roman Bold"/>
          <w:color w:val="000000"/>
          <w:spacing w:val="-1"/>
        </w:rPr>
        <w:t xml:space="preserve">Ph.D. </w:t>
      </w:r>
      <w:r>
        <w:rPr>
          <w:rFonts w:ascii="Times New Roman" w:hAnsi="Times New Roman"/>
          <w:color w:val="000000"/>
          <w:spacing w:val="-1"/>
        </w:rPr>
        <w:t>Clinical Psychology, New School for Social Research, Graduate Faculty Division,NY, NY,</w:t>
      </w:r>
      <w:r>
        <w:rPr>
          <w:rFonts w:ascii="Times New Roman" w:hAnsi="Times New Roman"/>
          <w:color w:val="000000"/>
          <w:spacing w:val="-5"/>
        </w:rPr>
        <w:t xml:space="preserve">1980, offered Hiram Halle Valedictorian Scholarship </w:t>
      </w:r>
    </w:p>
    <w:p w14:paraId="78CFD098" w14:textId="77777777" w:rsidR="00DA4EB9" w:rsidRDefault="00DA4EB9" w:rsidP="00DA4EB9">
      <w:pPr>
        <w:widowControl w:val="0"/>
        <w:autoSpaceDE w:val="0"/>
        <w:autoSpaceDN w:val="0"/>
        <w:adjustRightInd w:val="0"/>
        <w:spacing w:before="1" w:after="0" w:line="191" w:lineRule="exact"/>
        <w:ind w:left="1094"/>
        <w:rPr>
          <w:rFonts w:ascii="Times New Roman" w:hAnsi="Times New Roman"/>
          <w:color w:val="000000"/>
          <w:spacing w:val="-6"/>
        </w:rPr>
      </w:pPr>
      <w:r>
        <w:rPr>
          <w:rFonts w:ascii="Times New Roman Bold" w:hAnsi="Times New Roman Bold" w:cs="Times New Roman Bold"/>
          <w:color w:val="000000"/>
          <w:spacing w:val="-6"/>
        </w:rPr>
        <w:t xml:space="preserve">M.A. </w:t>
      </w:r>
      <w:r>
        <w:rPr>
          <w:rFonts w:ascii="Times New Roman" w:hAnsi="Times New Roman"/>
          <w:color w:val="000000"/>
          <w:spacing w:val="-6"/>
        </w:rPr>
        <w:t xml:space="preserve">Psychology, New School for Social Research, NY, NY 1976 </w:t>
      </w:r>
    </w:p>
    <w:p w14:paraId="57825C97" w14:textId="77777777" w:rsidR="00DA4EB9" w:rsidRDefault="00DA4EB9" w:rsidP="00DA4EB9">
      <w:pPr>
        <w:widowControl w:val="0"/>
        <w:autoSpaceDE w:val="0"/>
        <w:autoSpaceDN w:val="0"/>
        <w:adjustRightInd w:val="0"/>
        <w:spacing w:before="17" w:after="0" w:line="230" w:lineRule="exact"/>
        <w:ind w:left="1094"/>
        <w:rPr>
          <w:rFonts w:ascii="Times New Roman" w:hAnsi="Times New Roman"/>
          <w:color w:val="000000"/>
          <w:spacing w:val="-6"/>
        </w:rPr>
      </w:pPr>
      <w:r>
        <w:rPr>
          <w:rFonts w:ascii="Times New Roman Bold" w:hAnsi="Times New Roman Bold" w:cs="Times New Roman Bold"/>
          <w:color w:val="000000"/>
          <w:spacing w:val="-6"/>
        </w:rPr>
        <w:t xml:space="preserve">B.A. </w:t>
      </w:r>
      <w:r>
        <w:rPr>
          <w:rFonts w:ascii="Times New Roman" w:hAnsi="Times New Roman"/>
          <w:color w:val="000000"/>
          <w:spacing w:val="-6"/>
        </w:rPr>
        <w:t xml:space="preserve">Oberlin College, Oberlin, Ohio, 1964 </w:t>
      </w:r>
    </w:p>
    <w:p w14:paraId="3F26F2FC" w14:textId="77777777" w:rsidR="00DA4EB9"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3399"/>
          <w:spacing w:val="-6"/>
        </w:rPr>
      </w:pPr>
      <w:r>
        <w:rPr>
          <w:rFonts w:ascii="Times New Roman Bold" w:hAnsi="Times New Roman Bold" w:cs="Times New Roman Bold"/>
          <w:color w:val="003399"/>
          <w:spacing w:val="-6"/>
        </w:rPr>
        <w:t xml:space="preserve">Current / Previous Professional Involvement: </w:t>
      </w:r>
    </w:p>
    <w:p w14:paraId="54447720" w14:textId="77777777" w:rsidR="00DA4EB9" w:rsidRDefault="00DA4EB9" w:rsidP="00DA4EB9">
      <w:pPr>
        <w:widowControl w:val="0"/>
        <w:autoSpaceDE w:val="0"/>
        <w:autoSpaceDN w:val="0"/>
        <w:adjustRightInd w:val="0"/>
        <w:spacing w:before="13" w:after="0" w:line="230" w:lineRule="exact"/>
        <w:ind w:left="1094"/>
        <w:rPr>
          <w:rFonts w:ascii="Times New Roman" w:hAnsi="Times New Roman"/>
          <w:color w:val="000000"/>
          <w:spacing w:val="-6"/>
        </w:rPr>
      </w:pPr>
      <w:r>
        <w:rPr>
          <w:rFonts w:ascii="Times New Roman Bold Italic" w:hAnsi="Times New Roman Bold Italic" w:cs="Times New Roman Bold Italic"/>
          <w:color w:val="000000"/>
          <w:spacing w:val="-6"/>
        </w:rPr>
        <w:t xml:space="preserve">Administrative Director, </w:t>
      </w:r>
      <w:r>
        <w:rPr>
          <w:rFonts w:ascii="Times New Roman Italic" w:hAnsi="Times New Roman Italic" w:cs="Times New Roman Italic"/>
          <w:color w:val="000000"/>
          <w:spacing w:val="-6"/>
        </w:rPr>
        <w:t>Neuroscience Center</w:t>
      </w:r>
      <w:r>
        <w:rPr>
          <w:rFonts w:ascii="Times New Roman" w:hAnsi="Times New Roman"/>
          <w:color w:val="000000"/>
          <w:spacing w:val="-6"/>
        </w:rPr>
        <w:t>, 2013-present; Neuroeducation LLC (2017-present)</w:t>
      </w:r>
    </w:p>
    <w:p w14:paraId="619AEEB3" w14:textId="77777777" w:rsidR="00DA4EB9" w:rsidRDefault="00DA4EB9" w:rsidP="00DA4EB9">
      <w:pPr>
        <w:widowControl w:val="0"/>
        <w:tabs>
          <w:tab w:val="left" w:pos="5837"/>
        </w:tabs>
        <w:autoSpaceDE w:val="0"/>
        <w:autoSpaceDN w:val="0"/>
        <w:adjustRightInd w:val="0"/>
        <w:spacing w:before="10" w:after="0" w:line="230" w:lineRule="exact"/>
        <w:ind w:left="1094"/>
        <w:rPr>
          <w:rFonts w:ascii="Times New Roman" w:hAnsi="Times New Roman"/>
          <w:color w:val="000000"/>
          <w:spacing w:val="-6"/>
        </w:rPr>
      </w:pPr>
      <w:r>
        <w:rPr>
          <w:rFonts w:ascii="Times New Roman Bold Italic" w:hAnsi="Times New Roman Bold Italic" w:cs="Times New Roman Bold Italic"/>
          <w:color w:val="000000"/>
          <w:spacing w:val="-1"/>
        </w:rPr>
        <w:t xml:space="preserve">Administrative Director, </w:t>
      </w:r>
      <w:r>
        <w:rPr>
          <w:rFonts w:ascii="Times New Roman Italic" w:hAnsi="Times New Roman Italic" w:cs="Times New Roman Italic"/>
          <w:color w:val="000000"/>
          <w:spacing w:val="-1"/>
        </w:rPr>
        <w:t>Center for Health Psychology</w:t>
      </w:r>
      <w:r>
        <w:rPr>
          <w:rFonts w:ascii="Times New Roman" w:hAnsi="Times New Roman"/>
          <w:color w:val="000000"/>
          <w:spacing w:val="-1"/>
        </w:rPr>
        <w:t xml:space="preserve">, </w:t>
      </w:r>
      <w:r>
        <w:rPr>
          <w:rFonts w:ascii="Times New Roman" w:hAnsi="Times New Roman"/>
          <w:color w:val="000000"/>
          <w:spacing w:val="-6"/>
        </w:rPr>
        <w:t xml:space="preserve">1985-2013 </w:t>
      </w:r>
    </w:p>
    <w:p w14:paraId="0FC42E55" w14:textId="77777777" w:rsidR="00DA4EB9" w:rsidRDefault="00DA4EB9" w:rsidP="00DA4EB9">
      <w:pPr>
        <w:widowControl w:val="0"/>
        <w:autoSpaceDE w:val="0"/>
        <w:autoSpaceDN w:val="0"/>
        <w:adjustRightInd w:val="0"/>
        <w:spacing w:before="1" w:after="0" w:line="193" w:lineRule="exact"/>
        <w:ind w:left="1094"/>
        <w:rPr>
          <w:rFonts w:ascii="Times New Roman Bold" w:hAnsi="Times New Roman Bold" w:cs="Times New Roman Bold"/>
          <w:color w:val="000000"/>
          <w:spacing w:val="-6"/>
        </w:rPr>
      </w:pPr>
      <w:r>
        <w:rPr>
          <w:rFonts w:ascii="Times New Roman Bold Italic" w:hAnsi="Times New Roman Bold Italic" w:cs="Times New Roman Bold Italic"/>
          <w:color w:val="000000"/>
          <w:spacing w:val="-6"/>
        </w:rPr>
        <w:t>Professional Affiliations</w:t>
      </w:r>
      <w:r>
        <w:rPr>
          <w:rFonts w:ascii="Times New Roman Bold" w:hAnsi="Times New Roman Bold" w:cs="Times New Roman Bold"/>
          <w:color w:val="000000"/>
          <w:spacing w:val="-6"/>
        </w:rPr>
        <w:t xml:space="preserve">: </w:t>
      </w:r>
    </w:p>
    <w:p w14:paraId="74323C88" w14:textId="77777777" w:rsidR="00DA4EB9" w:rsidRDefault="00DA4EB9" w:rsidP="00DA4EB9">
      <w:pPr>
        <w:widowControl w:val="0"/>
        <w:autoSpaceDE w:val="0"/>
        <w:autoSpaceDN w:val="0"/>
        <w:adjustRightInd w:val="0"/>
        <w:spacing w:before="9" w:after="0" w:line="240" w:lineRule="exact"/>
        <w:ind w:left="1094" w:right="1157"/>
        <w:jc w:val="both"/>
        <w:rPr>
          <w:rFonts w:ascii="Times New Roman" w:hAnsi="Times New Roman"/>
          <w:color w:val="000000"/>
          <w:spacing w:val="-6"/>
        </w:rPr>
      </w:pPr>
      <w:r>
        <w:rPr>
          <w:rFonts w:ascii="Times New Roman" w:hAnsi="Times New Roman"/>
          <w:color w:val="000000"/>
          <w:spacing w:val="-2"/>
        </w:rPr>
        <w:t xml:space="preserve">National Academy of Neuropsychology, Professional Status; qEEG Certification Board, Diplomate, </w:t>
      </w:r>
      <w:r>
        <w:rPr>
          <w:rFonts w:ascii="Times New Roman" w:hAnsi="Times New Roman"/>
          <w:color w:val="000000"/>
          <w:spacing w:val="-6"/>
        </w:rPr>
        <w:t xml:space="preserve">QEEG </w:t>
      </w:r>
      <w:r>
        <w:rPr>
          <w:rFonts w:ascii="Times New Roman" w:hAnsi="Times New Roman"/>
          <w:color w:val="000000"/>
          <w:spacing w:val="-2"/>
        </w:rPr>
        <w:t>Board of Directors member (1995-2020), Advisor (2020 to present);</w:t>
      </w:r>
      <w:r>
        <w:rPr>
          <w:rFonts w:ascii="Times New Roman" w:hAnsi="Times New Roman"/>
          <w:color w:val="000000"/>
          <w:spacing w:val="-6"/>
        </w:rPr>
        <w:t xml:space="preserve"> International Society for Neuronal Regulation, member </w:t>
      </w:r>
    </w:p>
    <w:p w14:paraId="46491C73" w14:textId="77777777" w:rsidR="00DA4EB9" w:rsidRDefault="00DA4EB9" w:rsidP="00DA4EB9">
      <w:pPr>
        <w:widowControl w:val="0"/>
        <w:autoSpaceDE w:val="0"/>
        <w:autoSpaceDN w:val="0"/>
        <w:adjustRightInd w:val="0"/>
        <w:spacing w:before="10" w:after="0" w:line="253" w:lineRule="exact"/>
        <w:ind w:left="1094"/>
        <w:rPr>
          <w:rFonts w:ascii="Times New Roman Bold Italic" w:hAnsi="Times New Roman Bold Italic" w:cs="Times New Roman Bold Italic"/>
          <w:color w:val="003399"/>
          <w:spacing w:val="-6"/>
        </w:rPr>
      </w:pPr>
      <w:r>
        <w:rPr>
          <w:rFonts w:ascii="Times New Roman Bold Italic" w:hAnsi="Times New Roman Bold Italic" w:cs="Times New Roman Bold Italic"/>
          <w:color w:val="003399"/>
          <w:spacing w:val="-6"/>
        </w:rPr>
        <w:t xml:space="preserve">Published Research </w:t>
      </w:r>
    </w:p>
    <w:p w14:paraId="7DD5491B" w14:textId="77777777" w:rsidR="00DA4EB9" w:rsidRDefault="00DA4EB9" w:rsidP="00DA4EB9">
      <w:pPr>
        <w:widowControl w:val="0"/>
        <w:autoSpaceDE w:val="0"/>
        <w:autoSpaceDN w:val="0"/>
        <w:adjustRightInd w:val="0"/>
        <w:spacing w:before="6" w:after="0" w:line="230" w:lineRule="exact"/>
        <w:ind w:left="1094"/>
        <w:rPr>
          <w:rFonts w:ascii="Times New Roman Bold" w:hAnsi="Times New Roman Bold" w:cs="Times New Roman Bold"/>
          <w:color w:val="000000"/>
          <w:spacing w:val="-3"/>
        </w:rPr>
      </w:pPr>
      <w:r>
        <w:rPr>
          <w:rFonts w:ascii="Times New Roman Bold" w:hAnsi="Times New Roman Bold" w:cs="Times New Roman Bold"/>
          <w:color w:val="000000"/>
          <w:spacing w:val="-3"/>
        </w:rPr>
        <w:t>Neuropsychology of Sex Offenders.</w:t>
      </w:r>
      <w:r>
        <w:rPr>
          <w:rFonts w:ascii="Times New Roman Bold Italic" w:hAnsi="Times New Roman Bold Italic" w:cs="Times New Roman Bold Italic"/>
          <w:color w:val="000000"/>
          <w:spacing w:val="-3"/>
        </w:rPr>
        <w:t xml:space="preserve"> Journal of Offender Rehabilitation. </w:t>
      </w:r>
      <w:r>
        <w:rPr>
          <w:rFonts w:ascii="Times New Roman Bold" w:hAnsi="Times New Roman Bold" w:cs="Times New Roman Bold"/>
          <w:color w:val="000000"/>
          <w:spacing w:val="-3"/>
        </w:rPr>
        <w:t xml:space="preserve">Jan. 1991 </w:t>
      </w:r>
    </w:p>
    <w:p w14:paraId="7A628F22" w14:textId="77777777" w:rsidR="00DA4EB9" w:rsidRDefault="00DA4EB9" w:rsidP="00DA4EB9">
      <w:pPr>
        <w:widowControl w:val="0"/>
        <w:tabs>
          <w:tab w:val="left" w:pos="1814"/>
        </w:tabs>
        <w:autoSpaceDE w:val="0"/>
        <w:autoSpaceDN w:val="0"/>
        <w:adjustRightInd w:val="0"/>
        <w:spacing w:after="0" w:line="240" w:lineRule="exact"/>
        <w:ind w:left="1094" w:right="2094"/>
        <w:jc w:val="both"/>
        <w:rPr>
          <w:rFonts w:ascii="Times New Roman Bold" w:hAnsi="Times New Roman Bold" w:cs="Times New Roman Bold"/>
          <w:color w:val="000000"/>
          <w:spacing w:val="-6"/>
        </w:rPr>
      </w:pPr>
      <w:r>
        <w:rPr>
          <w:rFonts w:ascii="Times New Roman Bold" w:hAnsi="Times New Roman Bold" w:cs="Times New Roman Bold"/>
          <w:color w:val="000000"/>
          <w:spacing w:val="-1"/>
        </w:rPr>
        <w:t xml:space="preserve">The Anatomy of The Lie: An Exploratory Investigation via the quantitative EEG. </w:t>
      </w:r>
      <w:r>
        <w:rPr>
          <w:rFonts w:ascii="Times New Roman Bold Italic" w:hAnsi="Times New Roman Bold Italic" w:cs="Times New Roman Bold Italic"/>
          <w:color w:val="000000"/>
          <w:spacing w:val="-1"/>
        </w:rPr>
        <w:t xml:space="preserve">Journal ofnder </w:t>
      </w:r>
      <w:r>
        <w:rPr>
          <w:rFonts w:ascii="Times New Roman Bold Italic" w:hAnsi="Times New Roman Bold Italic" w:cs="Times New Roman Bold Italic"/>
          <w:color w:val="000000"/>
          <w:spacing w:val="-6"/>
        </w:rPr>
        <w:t xml:space="preserve">Rehabilitation, </w:t>
      </w:r>
      <w:r>
        <w:rPr>
          <w:rFonts w:ascii="Times New Roman Bold" w:hAnsi="Times New Roman Bold" w:cs="Times New Roman Bold"/>
          <w:color w:val="000000"/>
          <w:spacing w:val="-6"/>
        </w:rPr>
        <w:t xml:space="preserve">1995, 22 (3/4), 179-185. </w:t>
      </w:r>
    </w:p>
    <w:p w14:paraId="321A1525" w14:textId="77777777" w:rsidR="00DA4EB9" w:rsidRDefault="00DA4EB9" w:rsidP="00DA4EB9">
      <w:pPr>
        <w:widowControl w:val="0"/>
        <w:autoSpaceDE w:val="0"/>
        <w:autoSpaceDN w:val="0"/>
        <w:adjustRightInd w:val="0"/>
        <w:spacing w:before="1" w:after="0" w:line="193"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On the Nature of Artifacting the qEEG. </w:t>
      </w:r>
      <w:r>
        <w:rPr>
          <w:rFonts w:ascii="Times New Roman Bold Italic" w:hAnsi="Times New Roman Bold Italic" w:cs="Times New Roman Bold Italic"/>
          <w:color w:val="000000"/>
          <w:spacing w:val="-4"/>
        </w:rPr>
        <w:t xml:space="preserve">Journal of Neurotherapy, </w:t>
      </w:r>
      <w:r>
        <w:rPr>
          <w:rFonts w:ascii="Times New Roman Bold" w:hAnsi="Times New Roman Bold" w:cs="Times New Roman Bold"/>
          <w:color w:val="000000"/>
          <w:spacing w:val="-4"/>
        </w:rPr>
        <w:t xml:space="preserve">1 (3), 1996, 31-40. </w:t>
      </w:r>
    </w:p>
    <w:p w14:paraId="2DAA07C8" w14:textId="77777777" w:rsidR="00DA4EB9" w:rsidRDefault="00DA4EB9" w:rsidP="00DA4EB9">
      <w:pPr>
        <w:widowControl w:val="0"/>
        <w:tabs>
          <w:tab w:val="left" w:pos="1814"/>
        </w:tabs>
        <w:autoSpaceDE w:val="0"/>
        <w:autoSpaceDN w:val="0"/>
        <w:adjustRightInd w:val="0"/>
        <w:spacing w:before="25" w:after="0" w:line="220" w:lineRule="exact"/>
        <w:ind w:left="1094" w:right="1589"/>
        <w:jc w:val="both"/>
        <w:rPr>
          <w:rFonts w:ascii="Times New Roman Bold" w:hAnsi="Times New Roman Bold" w:cs="Times New Roman Bold"/>
          <w:color w:val="000000"/>
          <w:spacing w:val="-6"/>
        </w:rPr>
      </w:pPr>
      <w:r>
        <w:rPr>
          <w:rFonts w:ascii="Times New Roman Bold" w:hAnsi="Times New Roman Bold" w:cs="Times New Roman Bold"/>
          <w:color w:val="000000"/>
          <w:spacing w:val="-1"/>
        </w:rPr>
        <w:t>The Fig Technique and the Functional Structure of Memory in Head Injured and Normal Subjects.</w:t>
      </w:r>
      <w:r>
        <w:rPr>
          <w:rFonts w:ascii="Times New Roman Bold Italic" w:hAnsi="Times New Roman Bold Italic" w:cs="Times New Roman Bold Italic"/>
          <w:color w:val="000000"/>
          <w:spacing w:val="-1"/>
        </w:rPr>
        <w:t xml:space="preserve">Journal </w:t>
      </w:r>
      <w:r>
        <w:rPr>
          <w:rFonts w:ascii="Times New Roman Bold Italic" w:hAnsi="Times New Roman Bold Italic" w:cs="Times New Roman Bold Italic"/>
          <w:color w:val="000000"/>
          <w:spacing w:val="-6"/>
        </w:rPr>
        <w:t xml:space="preserve">of Neurotherapy, </w:t>
      </w:r>
      <w:r>
        <w:rPr>
          <w:rFonts w:ascii="Times New Roman Bold" w:hAnsi="Times New Roman Bold" w:cs="Times New Roman Bold"/>
          <w:color w:val="000000"/>
          <w:spacing w:val="-6"/>
        </w:rPr>
        <w:t xml:space="preserve">2 (1), 1997, 23-43. </w:t>
      </w:r>
    </w:p>
    <w:p w14:paraId="6EF9473D" w14:textId="77777777" w:rsidR="00DA4EB9" w:rsidRDefault="00DA4EB9" w:rsidP="00DA4EB9">
      <w:pPr>
        <w:widowControl w:val="0"/>
        <w:tabs>
          <w:tab w:val="left" w:pos="1814"/>
        </w:tabs>
        <w:autoSpaceDE w:val="0"/>
        <w:autoSpaceDN w:val="0"/>
        <w:adjustRightInd w:val="0"/>
        <w:spacing w:before="20" w:after="0" w:line="220" w:lineRule="exact"/>
        <w:ind w:left="1094" w:right="1823"/>
        <w:jc w:val="both"/>
        <w:rPr>
          <w:rFonts w:ascii="Times New Roman Bold" w:hAnsi="Times New Roman Bold" w:cs="Times New Roman Bold"/>
          <w:color w:val="000000"/>
          <w:spacing w:val="-6"/>
        </w:rPr>
      </w:pPr>
      <w:r>
        <w:rPr>
          <w:rFonts w:ascii="Times New Roman Bold" w:hAnsi="Times New Roman Bold" w:cs="Times New Roman Bold"/>
          <w:color w:val="000000"/>
          <w:spacing w:val="-2"/>
        </w:rPr>
        <w:t xml:space="preserve">Exploratory Investigation into Mild Brain Injury and Discriminant Analysis with High FrequencyBands </w:t>
      </w:r>
      <w:r>
        <w:rPr>
          <w:rFonts w:ascii="Times New Roman Bold" w:hAnsi="Times New Roman Bold" w:cs="Times New Roman Bold"/>
          <w:color w:val="000000"/>
          <w:spacing w:val="-6"/>
        </w:rPr>
        <w:t xml:space="preserve">(32-64 Hz), </w:t>
      </w:r>
      <w:r>
        <w:rPr>
          <w:rFonts w:ascii="Times New Roman Bold Italic" w:hAnsi="Times New Roman Bold Italic" w:cs="Times New Roman Bold Italic"/>
          <w:color w:val="000000"/>
          <w:spacing w:val="-6"/>
        </w:rPr>
        <w:t xml:space="preserve">Brain Injury, </w:t>
      </w:r>
      <w:r>
        <w:rPr>
          <w:rFonts w:ascii="Times New Roman Bold" w:hAnsi="Times New Roman Bold" w:cs="Times New Roman Bold"/>
          <w:color w:val="000000"/>
          <w:spacing w:val="-6"/>
        </w:rPr>
        <w:t xml:space="preserve">August, 1999, 477-488. </w:t>
      </w:r>
    </w:p>
    <w:p w14:paraId="6C2EE937" w14:textId="77777777" w:rsidR="00DA4EB9" w:rsidRDefault="00DA4EB9" w:rsidP="00DA4EB9">
      <w:pPr>
        <w:widowControl w:val="0"/>
        <w:tabs>
          <w:tab w:val="left" w:pos="1814"/>
        </w:tabs>
        <w:autoSpaceDE w:val="0"/>
        <w:autoSpaceDN w:val="0"/>
        <w:adjustRightInd w:val="0"/>
        <w:spacing w:before="12" w:after="0" w:line="230" w:lineRule="exact"/>
        <w:ind w:left="1094" w:right="1517"/>
        <w:rPr>
          <w:rFonts w:ascii="Times New Roman Bold" w:hAnsi="Times New Roman Bold" w:cs="Times New Roman Bold"/>
          <w:color w:val="000000"/>
          <w:spacing w:val="-6"/>
        </w:rPr>
      </w:pPr>
      <w:r>
        <w:rPr>
          <w:rFonts w:ascii="Times New Roman Bold" w:hAnsi="Times New Roman Bold" w:cs="Times New Roman Bold"/>
          <w:color w:val="000000"/>
          <w:spacing w:val="-4"/>
        </w:rPr>
        <w:t xml:space="preserve">Exploratory Analysis: Mild Head Injury, Discriminant Analysis with High Frequency Bands (32-64 Hz) under </w:t>
      </w:r>
      <w:r>
        <w:rPr>
          <w:rFonts w:ascii="Times New Roman Bold" w:hAnsi="Times New Roman Bold" w:cs="Times New Roman Bold"/>
          <w:color w:val="000000"/>
          <w:spacing w:val="-4"/>
        </w:rPr>
        <w:tab/>
        <w:t xml:space="preserve">Attentional Activation Conditions &amp; Does Time Heal?. </w:t>
      </w:r>
      <w:r>
        <w:rPr>
          <w:rFonts w:ascii="Times New Roman Bold Italic" w:hAnsi="Times New Roman Bold Italic" w:cs="Times New Roman Bold Italic"/>
          <w:color w:val="000000"/>
          <w:spacing w:val="-4"/>
        </w:rPr>
        <w:t xml:space="preserve">Journal of Neurotherapy, </w:t>
      </w:r>
      <w:r>
        <w:rPr>
          <w:rFonts w:ascii="Times New Roman Bold" w:hAnsi="Times New Roman Bold" w:cs="Times New Roman Bold"/>
          <w:color w:val="000000"/>
          <w:spacing w:val="-4"/>
        </w:rPr>
        <w:t xml:space="preserve">Feb., 2000, 3 (3/4) 1-10. </w:t>
      </w:r>
      <w:r>
        <w:rPr>
          <w:rFonts w:ascii="Times New Roman Bold" w:hAnsi="Times New Roman Bold" w:cs="Times New Roman Bold"/>
          <w:color w:val="000000"/>
          <w:spacing w:val="-4"/>
        </w:rPr>
        <w:br/>
        <w:t xml:space="preserve">Electrophysiology of Auditory Memory of Paragraphs. </w:t>
      </w:r>
      <w:r>
        <w:rPr>
          <w:rFonts w:ascii="Times New Roman Bold Italic" w:hAnsi="Times New Roman Bold Italic" w:cs="Times New Roman Bold Italic"/>
          <w:color w:val="000000"/>
          <w:spacing w:val="-4"/>
        </w:rPr>
        <w:t xml:space="preserve">Journal of Neurotherapy, </w:t>
      </w:r>
      <w:r>
        <w:rPr>
          <w:rFonts w:ascii="Times New Roman Bold" w:hAnsi="Times New Roman Bold" w:cs="Times New Roman Bold"/>
          <w:color w:val="000000"/>
          <w:spacing w:val="-4"/>
        </w:rPr>
        <w:t>2000</w:t>
      </w:r>
      <w:r>
        <w:rPr>
          <w:rFonts w:ascii="Times New Roman Bold Italic" w:hAnsi="Times New Roman Bold Italic" w:cs="Times New Roman Bold Italic"/>
          <w:color w:val="000000"/>
          <w:spacing w:val="-4"/>
        </w:rPr>
        <w:t xml:space="preserve">, </w:t>
      </w:r>
      <w:r>
        <w:rPr>
          <w:rFonts w:ascii="Times New Roman Bold" w:hAnsi="Times New Roman Bold" w:cs="Times New Roman Bold"/>
          <w:color w:val="000000"/>
          <w:spacing w:val="-4"/>
        </w:rPr>
        <w:t xml:space="preserve">Vol 4(3), 45-73. </w:t>
      </w:r>
      <w:r>
        <w:rPr>
          <w:rFonts w:ascii="Times New Roman Bold" w:hAnsi="Times New Roman Bold" w:cs="Times New Roman Bold"/>
          <w:color w:val="000000"/>
          <w:spacing w:val="-4"/>
        </w:rPr>
        <w:br/>
        <w:t xml:space="preserve">Rehabilitation of Memory Functioning in Brain Injured Subjects with EEG Biofeedback. </w:t>
      </w:r>
      <w:r>
        <w:rPr>
          <w:rFonts w:ascii="Times New Roman Bold Italic" w:hAnsi="Times New Roman Bold Italic" w:cs="Times New Roman Bold Italic"/>
          <w:color w:val="000000"/>
          <w:spacing w:val="-4"/>
        </w:rPr>
        <w:t xml:space="preserve">Journal of Head Trauma  </w:t>
      </w:r>
      <w:r>
        <w:rPr>
          <w:rFonts w:ascii="Times New Roman Bold Italic" w:hAnsi="Times New Roman Bold Italic" w:cs="Times New Roman Bold Italic"/>
          <w:color w:val="000000"/>
          <w:spacing w:val="-6"/>
        </w:rPr>
        <w:t xml:space="preserve">Rehabilitation, </w:t>
      </w:r>
      <w:r>
        <w:rPr>
          <w:rFonts w:ascii="Times New Roman Bold" w:hAnsi="Times New Roman Bold" w:cs="Times New Roman Bold"/>
          <w:color w:val="000000"/>
          <w:spacing w:val="-6"/>
        </w:rPr>
        <w:t xml:space="preserve">Dec., 2000, 15 (6), 1285-1296. </w:t>
      </w:r>
    </w:p>
    <w:p w14:paraId="5EB5DF23" w14:textId="77777777" w:rsidR="00DA4EB9"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Rehabilitation of Memory functioning with EEG Biofeedback. </w:t>
      </w:r>
      <w:r>
        <w:rPr>
          <w:rFonts w:ascii="Times New Roman Bold Italic" w:hAnsi="Times New Roman Bold Italic" w:cs="Times New Roman Bold Italic"/>
          <w:color w:val="000000"/>
          <w:spacing w:val="-4"/>
        </w:rPr>
        <w:t xml:space="preserve">Neurorehabilitation, </w:t>
      </w:r>
      <w:r>
        <w:rPr>
          <w:rFonts w:ascii="Times New Roman Bold" w:hAnsi="Times New Roman Bold" w:cs="Times New Roman Bold"/>
          <w:color w:val="000000"/>
          <w:spacing w:val="-4"/>
        </w:rPr>
        <w:t xml:space="preserve">2002, Vol. 17 (1), 69-81. </w:t>
      </w:r>
    </w:p>
    <w:p w14:paraId="023E1ACF" w14:textId="77777777" w:rsidR="00DA4EB9" w:rsidRDefault="00DA4EB9" w:rsidP="00DA4EB9">
      <w:pPr>
        <w:widowControl w:val="0"/>
        <w:tabs>
          <w:tab w:val="left" w:pos="1814"/>
        </w:tabs>
        <w:autoSpaceDE w:val="0"/>
        <w:autoSpaceDN w:val="0"/>
        <w:adjustRightInd w:val="0"/>
        <w:spacing w:before="13" w:after="0" w:line="230" w:lineRule="exact"/>
        <w:ind w:left="1094" w:right="1303"/>
        <w:rPr>
          <w:rFonts w:ascii="Times New Roman Bold" w:hAnsi="Times New Roman Bold" w:cs="Times New Roman Bold"/>
          <w:color w:val="000000"/>
          <w:spacing w:val="-6"/>
        </w:rPr>
      </w:pPr>
      <w:r>
        <w:rPr>
          <w:rFonts w:ascii="Times New Roman Bold" w:hAnsi="Times New Roman Bold" w:cs="Times New Roman Bold"/>
          <w:color w:val="000000"/>
          <w:spacing w:val="-4"/>
        </w:rPr>
        <w:t xml:space="preserve">Electrophysiology of Visual Memory for Korean Characters. </w:t>
      </w:r>
      <w:r>
        <w:rPr>
          <w:rFonts w:ascii="Times New Roman Bold Italic" w:hAnsi="Times New Roman Bold Italic" w:cs="Times New Roman Bold Italic"/>
          <w:color w:val="000000"/>
          <w:spacing w:val="-4"/>
        </w:rPr>
        <w:t xml:space="preserve">Current Psychology, </w:t>
      </w:r>
      <w:r>
        <w:rPr>
          <w:rFonts w:ascii="Times New Roman Bold" w:hAnsi="Times New Roman Bold" w:cs="Times New Roman Bold"/>
          <w:color w:val="000000"/>
          <w:spacing w:val="-4"/>
        </w:rPr>
        <w:t xml:space="preserve">Spring 2002, Vol. 21, No. 1, 85-108. Electrophysiology of the reasons the brain damaged subject can't recall what they hear. </w:t>
      </w:r>
      <w:r>
        <w:rPr>
          <w:rFonts w:ascii="Times New Roman Bold Italic" w:hAnsi="Times New Roman Bold Italic" w:cs="Times New Roman Bold Italic"/>
          <w:color w:val="000000"/>
          <w:spacing w:val="-4"/>
        </w:rPr>
        <w:t xml:space="preserve">Archives of Clinical </w:t>
      </w:r>
      <w:r>
        <w:rPr>
          <w:rFonts w:ascii="Times New Roman Bold Italic" w:hAnsi="Times New Roman Bold Italic" w:cs="Times New Roman Bold Italic"/>
          <w:color w:val="000000"/>
          <w:spacing w:val="-4"/>
        </w:rPr>
        <w:tab/>
      </w:r>
      <w:r>
        <w:rPr>
          <w:rFonts w:ascii="Times New Roman Bold Italic" w:hAnsi="Times New Roman Bold Italic" w:cs="Times New Roman Bold Italic"/>
          <w:color w:val="000000"/>
          <w:spacing w:val="-6"/>
        </w:rPr>
        <w:t xml:space="preserve">Neuropsychology, </w:t>
      </w:r>
      <w:r>
        <w:rPr>
          <w:rFonts w:ascii="Times New Roman Bold" w:hAnsi="Times New Roman Bold" w:cs="Times New Roman Bold"/>
          <w:color w:val="000000"/>
          <w:spacing w:val="-6"/>
        </w:rPr>
        <w:t xml:space="preserve">2003, 17, 1-17. </w:t>
      </w:r>
    </w:p>
    <w:p w14:paraId="2397298E" w14:textId="77777777" w:rsidR="00DA4EB9" w:rsidRDefault="00DA4EB9" w:rsidP="00DA4EB9">
      <w:pPr>
        <w:widowControl w:val="0"/>
        <w:tabs>
          <w:tab w:val="left" w:pos="1814"/>
        </w:tabs>
        <w:autoSpaceDE w:val="0"/>
        <w:autoSpaceDN w:val="0"/>
        <w:adjustRightInd w:val="0"/>
        <w:spacing w:after="0" w:line="240" w:lineRule="exact"/>
        <w:ind w:left="1094" w:right="1239"/>
        <w:jc w:val="both"/>
        <w:rPr>
          <w:rFonts w:ascii="Times New Roman Bold" w:hAnsi="Times New Roman Bold" w:cs="Times New Roman Bold"/>
          <w:color w:val="000000"/>
          <w:spacing w:val="-6"/>
        </w:rPr>
      </w:pPr>
      <w:r>
        <w:rPr>
          <w:rFonts w:ascii="Times New Roman Bold" w:hAnsi="Times New Roman Bold" w:cs="Times New Roman Bold"/>
          <w:color w:val="000000"/>
          <w:spacing w:val="-2"/>
        </w:rPr>
        <w:t xml:space="preserve">Electrophysiology (QEEG) of Effective Reading Memory: Towards a Generator/Activation Theory of theMind. </w:t>
      </w:r>
      <w:r>
        <w:rPr>
          <w:rFonts w:ascii="Times New Roman Bold Italic" w:hAnsi="Times New Roman Bold Italic" w:cs="Times New Roman Bold Italic"/>
          <w:color w:val="000000"/>
          <w:spacing w:val="-6"/>
        </w:rPr>
        <w:t xml:space="preserve">Journal of Neurotherapy, 2002, </w:t>
      </w:r>
      <w:r>
        <w:rPr>
          <w:rFonts w:ascii="Times New Roman Bold" w:hAnsi="Times New Roman Bold" w:cs="Times New Roman Bold"/>
          <w:color w:val="000000"/>
          <w:spacing w:val="-6"/>
        </w:rPr>
        <w:t xml:space="preserve">6(3), 3 7-66. </w:t>
      </w:r>
    </w:p>
    <w:p w14:paraId="7921E275" w14:textId="77777777" w:rsidR="00DA4EB9" w:rsidRDefault="00DA4EB9" w:rsidP="00DA4EB9">
      <w:pPr>
        <w:widowControl w:val="0"/>
        <w:tabs>
          <w:tab w:val="left" w:pos="1814"/>
        </w:tabs>
        <w:autoSpaceDE w:val="0"/>
        <w:autoSpaceDN w:val="0"/>
        <w:adjustRightInd w:val="0"/>
        <w:spacing w:after="0" w:line="240" w:lineRule="exact"/>
        <w:ind w:left="1094" w:right="781"/>
        <w:jc w:val="both"/>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A Cost/Benefit Analysis of Different Intervention Models for the LD/Special Education Student, </w:t>
      </w:r>
      <w:r>
        <w:rPr>
          <w:rFonts w:ascii="Times New Roman Bold Italic" w:hAnsi="Times New Roman Bold Italic" w:cs="Times New Roman Bold Italic"/>
          <w:color w:val="000000"/>
          <w:spacing w:val="-2"/>
        </w:rPr>
        <w:t>Biofeedback,</w:t>
      </w:r>
      <w:r>
        <w:rPr>
          <w:rFonts w:ascii="Times New Roman Bold" w:hAnsi="Times New Roman Bold" w:cs="Times New Roman Bold"/>
          <w:color w:val="000000"/>
          <w:spacing w:val="-2"/>
        </w:rPr>
        <w:t xml:space="preserve">, 2004, 9-13. </w:t>
      </w:r>
    </w:p>
    <w:p w14:paraId="23F9AA5A" w14:textId="77777777" w:rsidR="00DA4EB9" w:rsidRDefault="00DA4EB9" w:rsidP="00DA4EB9">
      <w:pPr>
        <w:widowControl w:val="0"/>
        <w:autoSpaceDE w:val="0"/>
        <w:autoSpaceDN w:val="0"/>
        <w:adjustRightInd w:val="0"/>
        <w:spacing w:after="0" w:line="180" w:lineRule="exact"/>
        <w:ind w:left="1094"/>
        <w:rPr>
          <w:rFonts w:ascii="Times New Roman Bold Italic" w:hAnsi="Times New Roman Bold Italic" w:cs="Times New Roman Bold Italic"/>
          <w:color w:val="000000"/>
          <w:spacing w:val="-4"/>
        </w:rPr>
      </w:pPr>
      <w:r>
        <w:rPr>
          <w:rFonts w:ascii="Times New Roman Bold" w:hAnsi="Times New Roman Bold" w:cs="Times New Roman Bold"/>
          <w:color w:val="000000"/>
          <w:spacing w:val="-4"/>
        </w:rPr>
        <w:t xml:space="preserve">Thornton, K. &amp; Carmody, D. (2005). EEG Biofeedback for Reading Disabilities and Traumatic Brain Injuries. </w:t>
      </w:r>
      <w:r>
        <w:rPr>
          <w:rFonts w:ascii="Times New Roman Bold Italic" w:hAnsi="Times New Roman Bold Italic" w:cs="Times New Roman Bold Italic"/>
          <w:color w:val="000000"/>
          <w:spacing w:val="-4"/>
        </w:rPr>
        <w:t xml:space="preserve">Child </w:t>
      </w:r>
    </w:p>
    <w:p w14:paraId="3C08FE4F" w14:textId="77777777" w:rsidR="00DA4EB9" w:rsidRDefault="00DA4EB9" w:rsidP="00DA4EB9">
      <w:pPr>
        <w:widowControl w:val="0"/>
        <w:autoSpaceDE w:val="0"/>
        <w:autoSpaceDN w:val="0"/>
        <w:adjustRightInd w:val="0"/>
        <w:spacing w:before="11" w:after="0" w:line="230" w:lineRule="exact"/>
        <w:ind w:left="1814"/>
        <w:rPr>
          <w:rFonts w:ascii="Times New Roman Bold" w:hAnsi="Times New Roman Bold" w:cs="Times New Roman Bold"/>
          <w:color w:val="000000"/>
          <w:spacing w:val="-6"/>
        </w:rPr>
      </w:pPr>
      <w:r>
        <w:rPr>
          <w:rFonts w:ascii="Times New Roman Bold Italic" w:hAnsi="Times New Roman Bold Italic" w:cs="Times New Roman Bold Italic"/>
          <w:color w:val="000000"/>
          <w:spacing w:val="-6"/>
        </w:rPr>
        <w:t xml:space="preserve">and Adolescent Psychiatric Clinics of North America, </w:t>
      </w:r>
      <w:r>
        <w:rPr>
          <w:rFonts w:ascii="Times New Roman Bold" w:hAnsi="Times New Roman Bold" w:cs="Times New Roman Bold"/>
          <w:color w:val="000000"/>
          <w:spacing w:val="-6"/>
        </w:rPr>
        <w:t xml:space="preserve">Jan., 137-162. </w:t>
      </w:r>
    </w:p>
    <w:p w14:paraId="4010FEB5" w14:textId="77777777" w:rsidR="00DA4EB9" w:rsidRDefault="00DA4EB9" w:rsidP="00DA4EB9">
      <w:pPr>
        <w:widowControl w:val="0"/>
        <w:tabs>
          <w:tab w:val="left" w:pos="1814"/>
        </w:tabs>
        <w:autoSpaceDE w:val="0"/>
        <w:autoSpaceDN w:val="0"/>
        <w:adjustRightInd w:val="0"/>
        <w:spacing w:before="2" w:after="0" w:line="240" w:lineRule="exact"/>
        <w:ind w:left="1094" w:right="1387"/>
        <w:jc w:val="both"/>
        <w:rPr>
          <w:rFonts w:ascii="Times New Roman Bold" w:hAnsi="Times New Roman Bold" w:cs="Times New Roman Bold"/>
          <w:color w:val="000000"/>
          <w:spacing w:val="-6"/>
        </w:rPr>
      </w:pPr>
      <w:r>
        <w:rPr>
          <w:rFonts w:ascii="Times New Roman Bold" w:hAnsi="Times New Roman Bold" w:cs="Times New Roman Bold"/>
          <w:color w:val="000000"/>
          <w:spacing w:val="-1"/>
        </w:rPr>
        <w:t xml:space="preserve">Subtype Analysis of Learning Disability by Quantitative Electroencephalography Patterns, </w:t>
      </w:r>
      <w:r>
        <w:rPr>
          <w:rFonts w:ascii="Times New Roman Bold Italic" w:hAnsi="Times New Roman Bold Italic" w:cs="Times New Roman Bold Italic"/>
          <w:color w:val="000000"/>
          <w:spacing w:val="-1"/>
        </w:rPr>
        <w:t>Biofeedback,</w:t>
      </w:r>
      <w:r>
        <w:rPr>
          <w:rFonts w:ascii="Times New Roman Bold" w:hAnsi="Times New Roman Bold" w:cs="Times New Roman Bold"/>
          <w:color w:val="000000"/>
          <w:spacing w:val="-1"/>
        </w:rPr>
        <w:t xml:space="preserve">2006, </w:t>
      </w:r>
      <w:r>
        <w:rPr>
          <w:rFonts w:ascii="Times New Roman Bold" w:hAnsi="Times New Roman Bold" w:cs="Times New Roman Bold"/>
          <w:color w:val="000000"/>
          <w:spacing w:val="-6"/>
        </w:rPr>
        <w:t xml:space="preserve">34 (3), 106-113. </w:t>
      </w:r>
    </w:p>
    <w:p w14:paraId="67082FB5" w14:textId="77777777" w:rsidR="00DA4EB9" w:rsidRDefault="00DA4EB9" w:rsidP="00DA4EB9">
      <w:pPr>
        <w:widowControl w:val="0"/>
        <w:autoSpaceDE w:val="0"/>
        <w:autoSpaceDN w:val="0"/>
        <w:adjustRightInd w:val="0"/>
        <w:spacing w:before="1" w:after="0" w:line="191" w:lineRule="exact"/>
        <w:ind w:left="1094"/>
        <w:rPr>
          <w:rFonts w:ascii="Times New Roman Bold Italic" w:hAnsi="Times New Roman Bold Italic" w:cs="Times New Roman Bold Italic"/>
          <w:color w:val="000000"/>
          <w:spacing w:val="-4"/>
        </w:rPr>
      </w:pPr>
      <w:r>
        <w:rPr>
          <w:rFonts w:ascii="Times New Roman Bold" w:hAnsi="Times New Roman Bold" w:cs="Times New Roman Bold"/>
          <w:color w:val="000000"/>
          <w:spacing w:val="-4"/>
        </w:rPr>
        <w:t xml:space="preserve">The qEEG in the Lie Detection Problem; The Localization of Guilt, </w:t>
      </w:r>
      <w:r>
        <w:rPr>
          <w:rFonts w:ascii="Times New Roman Bold Italic" w:hAnsi="Times New Roman Bold Italic" w:cs="Times New Roman Bold Italic"/>
          <w:color w:val="000000"/>
          <w:spacing w:val="-4"/>
        </w:rPr>
        <w:t xml:space="preserve">J. of Neurotherapy, 2006 </w:t>
      </w:r>
    </w:p>
    <w:p w14:paraId="401B174F" w14:textId="77777777" w:rsidR="00DA4EB9" w:rsidRDefault="00DA4EB9" w:rsidP="00DA4EB9">
      <w:pPr>
        <w:widowControl w:val="0"/>
        <w:autoSpaceDE w:val="0"/>
        <w:autoSpaceDN w:val="0"/>
        <w:adjustRightInd w:val="0"/>
        <w:spacing w:before="17" w:after="0" w:line="230"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Reading Disability from the Activation Database Point of View, </w:t>
      </w:r>
      <w:r>
        <w:rPr>
          <w:rFonts w:ascii="Times New Roman Bold Italic" w:hAnsi="Times New Roman Bold Italic" w:cs="Times New Roman Bold Italic"/>
          <w:color w:val="000000"/>
          <w:spacing w:val="-4"/>
        </w:rPr>
        <w:t xml:space="preserve">Neuroconnections, </w:t>
      </w:r>
      <w:r>
        <w:rPr>
          <w:rFonts w:ascii="Times New Roman Bold" w:hAnsi="Times New Roman Bold" w:cs="Times New Roman Bold"/>
          <w:color w:val="000000"/>
          <w:spacing w:val="-4"/>
        </w:rPr>
        <w:t xml:space="preserve">May, 2007, 9- 11. </w:t>
      </w:r>
    </w:p>
    <w:p w14:paraId="6A5A0265" w14:textId="77777777" w:rsidR="00DA4EB9" w:rsidRDefault="00DA4EB9" w:rsidP="00DA4EB9">
      <w:pPr>
        <w:widowControl w:val="0"/>
        <w:tabs>
          <w:tab w:val="left" w:pos="1814"/>
        </w:tabs>
        <w:autoSpaceDE w:val="0"/>
        <w:autoSpaceDN w:val="0"/>
        <w:adjustRightInd w:val="0"/>
        <w:spacing w:after="0" w:line="230" w:lineRule="exact"/>
        <w:ind w:left="1094" w:right="1147"/>
        <w:rPr>
          <w:rFonts w:ascii="Times New Roman Bold" w:hAnsi="Times New Roman Bold" w:cs="Times New Roman Bold"/>
          <w:color w:val="000000"/>
          <w:spacing w:val="-6"/>
        </w:rPr>
      </w:pPr>
      <w:r>
        <w:rPr>
          <w:rFonts w:ascii="Times New Roman Bold" w:hAnsi="Times New Roman Bold" w:cs="Times New Roman Bold"/>
          <w:color w:val="000000"/>
          <w:spacing w:val="-3"/>
        </w:rPr>
        <w:t>Thornton, K. &amp; Carmody, D. (2008). Efficacy of Traumatic Brain Injury Rehabilitation: Interventions of QEEG-</w:t>
      </w:r>
      <w:r>
        <w:rPr>
          <w:rFonts w:ascii="Times New Roman Bold" w:hAnsi="Times New Roman Bold" w:cs="Times New Roman Bold"/>
          <w:color w:val="000000"/>
          <w:spacing w:val="-4"/>
        </w:rPr>
        <w:t xml:space="preserve">Guided Biofeedback, Computers, Strategies, and Medications, </w:t>
      </w:r>
      <w:r>
        <w:rPr>
          <w:rFonts w:ascii="Times New Roman Bold Italic" w:hAnsi="Times New Roman Bold Italic" w:cs="Times New Roman Bold Italic"/>
          <w:color w:val="000000"/>
          <w:spacing w:val="-4"/>
        </w:rPr>
        <w:t xml:space="preserve">Applied Psychophysiology and Biofeedback, </w:t>
      </w:r>
      <w:r>
        <w:rPr>
          <w:rFonts w:ascii="Times New Roman Bold" w:hAnsi="Times New Roman Bold" w:cs="Times New Roman Bold"/>
          <w:color w:val="000000"/>
          <w:spacing w:val="-4"/>
        </w:rPr>
        <w:t xml:space="preserve">(33) </w:t>
      </w:r>
      <w:r>
        <w:rPr>
          <w:rFonts w:ascii="Times New Roman Bold" w:hAnsi="Times New Roman Bold" w:cs="Times New Roman Bold"/>
          <w:color w:val="000000"/>
          <w:spacing w:val="-6"/>
        </w:rPr>
        <w:t xml:space="preserve">2, 101-124. </w:t>
      </w:r>
    </w:p>
    <w:p w14:paraId="1A1ACE96" w14:textId="77777777" w:rsidR="00DA4EB9" w:rsidRDefault="00DA4EB9" w:rsidP="00DA4EB9">
      <w:pPr>
        <w:widowControl w:val="0"/>
        <w:autoSpaceDE w:val="0"/>
        <w:autoSpaceDN w:val="0"/>
        <w:adjustRightInd w:val="0"/>
        <w:spacing w:after="0" w:line="230"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Thornton, K. &amp; Carmody, D. (2009). Eyes-Closed and Activation QEEG Databases in predicting </w:t>
      </w:r>
    </w:p>
    <w:p w14:paraId="11740791" w14:textId="77777777" w:rsidR="00DA4EB9" w:rsidRDefault="00DA4EB9" w:rsidP="00DA4EB9">
      <w:pPr>
        <w:widowControl w:val="0"/>
        <w:autoSpaceDE w:val="0"/>
        <w:autoSpaceDN w:val="0"/>
        <w:adjustRightInd w:val="0"/>
        <w:spacing w:before="1" w:after="0" w:line="217" w:lineRule="exact"/>
        <w:ind w:left="1814"/>
        <w:rPr>
          <w:rFonts w:ascii="Times New Roman Bold" w:hAnsi="Times New Roman Bold" w:cs="Times New Roman Bold"/>
          <w:color w:val="000000"/>
          <w:spacing w:val="-4"/>
        </w:rPr>
      </w:pPr>
      <w:r>
        <w:rPr>
          <w:rFonts w:ascii="Times New Roman Bold" w:hAnsi="Times New Roman Bold" w:cs="Times New Roman Bold"/>
          <w:color w:val="000000"/>
          <w:spacing w:val="-4"/>
        </w:rPr>
        <w:t>Cognitive Effectiveness and the Inefficiency Hypothesis,</w:t>
      </w:r>
      <w:r>
        <w:rPr>
          <w:rFonts w:ascii="Times New Roman Bold Italic" w:hAnsi="Times New Roman Bold Italic" w:cs="Times New Roman Bold Italic"/>
          <w:color w:val="000000"/>
          <w:spacing w:val="-4"/>
        </w:rPr>
        <w:t xml:space="preserve"> Journal of Neurotherapy,</w:t>
      </w:r>
      <w:r>
        <w:rPr>
          <w:rFonts w:ascii="Times New Roman Bold" w:hAnsi="Times New Roman Bold" w:cs="Times New Roman Bold"/>
          <w:color w:val="000000"/>
          <w:spacing w:val="-4"/>
        </w:rPr>
        <w:t xml:space="preserve"> (13) 1,1-22 </w:t>
      </w:r>
    </w:p>
    <w:p w14:paraId="2B530C8F" w14:textId="77777777" w:rsidR="00DA4EB9" w:rsidRDefault="00DA4EB9" w:rsidP="00DA4EB9">
      <w:pPr>
        <w:widowControl w:val="0"/>
        <w:tabs>
          <w:tab w:val="left" w:pos="1742"/>
        </w:tabs>
        <w:autoSpaceDE w:val="0"/>
        <w:autoSpaceDN w:val="0"/>
        <w:adjustRightInd w:val="0"/>
        <w:spacing w:before="21" w:after="0" w:line="220" w:lineRule="exact"/>
        <w:ind w:left="1094" w:right="1449"/>
        <w:jc w:val="both"/>
        <w:rPr>
          <w:rFonts w:ascii="Times New Roman Bold" w:hAnsi="Times New Roman Bold" w:cs="Times New Roman Bold"/>
          <w:color w:val="000000"/>
          <w:spacing w:val="-5"/>
        </w:rPr>
      </w:pPr>
      <w:r>
        <w:rPr>
          <w:rFonts w:ascii="Times New Roman Bold" w:hAnsi="Times New Roman Bold" w:cs="Times New Roman Bold"/>
          <w:color w:val="000000"/>
          <w:spacing w:val="-1"/>
        </w:rPr>
        <w:t xml:space="preserve">Thornton, K. &amp; Carmody, D. (2009). Traumatic Brain Injury Rehabilitation: QEEG Biofeedback Treatment </w:t>
      </w:r>
      <w:r>
        <w:rPr>
          <w:rFonts w:ascii="Times New Roman Bold" w:hAnsi="Times New Roman Bold" w:cs="Times New Roman Bold"/>
          <w:color w:val="000000"/>
          <w:spacing w:val="-1"/>
        </w:rPr>
        <w:tab/>
      </w:r>
      <w:r>
        <w:rPr>
          <w:rFonts w:ascii="Times New Roman Bold" w:hAnsi="Times New Roman Bold" w:cs="Times New Roman Bold"/>
          <w:color w:val="000000"/>
          <w:spacing w:val="-5"/>
        </w:rPr>
        <w:t xml:space="preserve">Protocols, </w:t>
      </w:r>
      <w:r>
        <w:rPr>
          <w:rFonts w:ascii="Times New Roman Bold Italic" w:hAnsi="Times New Roman Bold Italic" w:cs="Times New Roman Bold Italic"/>
          <w:color w:val="000000"/>
          <w:spacing w:val="-5"/>
        </w:rPr>
        <w:t>Applied Psychophysiology and Biofeedback,</w:t>
      </w:r>
      <w:r>
        <w:rPr>
          <w:rFonts w:ascii="Times New Roman Bold" w:hAnsi="Times New Roman Bold" w:cs="Times New Roman Bold"/>
          <w:color w:val="000000"/>
          <w:spacing w:val="-5"/>
        </w:rPr>
        <w:t xml:space="preserve"> (34) 1, 59-68. </w:t>
      </w:r>
    </w:p>
    <w:p w14:paraId="2C159D59" w14:textId="77777777" w:rsidR="00DA4EB9" w:rsidRDefault="00DA4EB9" w:rsidP="00DA4EB9">
      <w:pPr>
        <w:widowControl w:val="0"/>
        <w:tabs>
          <w:tab w:val="left" w:pos="1814"/>
        </w:tabs>
        <w:autoSpaceDE w:val="0"/>
        <w:autoSpaceDN w:val="0"/>
        <w:adjustRightInd w:val="0"/>
        <w:spacing w:before="20" w:after="0" w:line="220" w:lineRule="exact"/>
        <w:ind w:left="1094" w:right="1098"/>
        <w:jc w:val="both"/>
        <w:rPr>
          <w:rFonts w:ascii="Times New Roman Bold" w:hAnsi="Times New Roman Bold" w:cs="Times New Roman Bold"/>
          <w:color w:val="000000"/>
          <w:spacing w:val="-6"/>
        </w:rPr>
      </w:pPr>
      <w:r>
        <w:rPr>
          <w:rFonts w:ascii="Times New Roman Bold" w:hAnsi="Times New Roman Bold" w:cs="Times New Roman Bold"/>
          <w:color w:val="000000"/>
          <w:spacing w:val="-2"/>
        </w:rPr>
        <w:t xml:space="preserve">Thornton, K, Carroll, C. (2010). The Coordinated Allocation of Resource (CAR) Model Intervention forReading, </w:t>
      </w:r>
      <w:r>
        <w:rPr>
          <w:rFonts w:ascii="Times New Roman Bold" w:hAnsi="Times New Roman Bold" w:cs="Times New Roman Bold"/>
          <w:color w:val="000000"/>
          <w:spacing w:val="-2"/>
        </w:rPr>
        <w:tab/>
      </w:r>
      <w:r>
        <w:rPr>
          <w:rFonts w:ascii="Times New Roman Bold" w:hAnsi="Times New Roman Bold" w:cs="Times New Roman Bold"/>
          <w:color w:val="000000"/>
          <w:spacing w:val="-6"/>
        </w:rPr>
        <w:t xml:space="preserve">Problems in two clinics, </w:t>
      </w:r>
      <w:r>
        <w:rPr>
          <w:rFonts w:ascii="Times New Roman Bold Italic" w:hAnsi="Times New Roman Bold Italic" w:cs="Times New Roman Bold Italic"/>
          <w:color w:val="000000"/>
          <w:spacing w:val="-6"/>
        </w:rPr>
        <w:t>Neuroconnections</w:t>
      </w:r>
      <w:r>
        <w:rPr>
          <w:rFonts w:ascii="Times New Roman Bold" w:hAnsi="Times New Roman Bold" w:cs="Times New Roman Bold"/>
          <w:color w:val="000000"/>
          <w:spacing w:val="-6"/>
        </w:rPr>
        <w:t xml:space="preserve">, Fall, 8-16. </w:t>
      </w:r>
    </w:p>
    <w:p w14:paraId="5442192D" w14:textId="77777777" w:rsidR="00DA4EB9" w:rsidRDefault="00DA4EB9" w:rsidP="00DA4EB9">
      <w:pPr>
        <w:widowControl w:val="0"/>
        <w:tabs>
          <w:tab w:val="left" w:pos="1865"/>
        </w:tabs>
        <w:autoSpaceDE w:val="0"/>
        <w:autoSpaceDN w:val="0"/>
        <w:adjustRightInd w:val="0"/>
        <w:spacing w:before="20" w:after="0" w:line="220" w:lineRule="exact"/>
        <w:ind w:left="1094" w:right="1610"/>
        <w:jc w:val="both"/>
        <w:rPr>
          <w:rFonts w:ascii="Times New Roman Bold" w:hAnsi="Times New Roman Bold" w:cs="Times New Roman Bold"/>
          <w:color w:val="000000"/>
          <w:spacing w:val="-6"/>
        </w:rPr>
      </w:pPr>
      <w:r>
        <w:rPr>
          <w:rFonts w:ascii="Times New Roman Bold" w:hAnsi="Times New Roman Bold" w:cs="Times New Roman Bold"/>
          <w:color w:val="000000"/>
          <w:spacing w:val="-1"/>
        </w:rPr>
        <w:t xml:space="preserve">Thornton, K.E. &amp; Carmody, D.P. (2012). Symbol Digit and the Quantitative EEG, </w:t>
      </w:r>
      <w:r>
        <w:rPr>
          <w:rFonts w:ascii="Times New Roman Bold Italic" w:hAnsi="Times New Roman Bold Italic" w:cs="Times New Roman Bold Italic"/>
          <w:color w:val="000000"/>
          <w:spacing w:val="-1"/>
        </w:rPr>
        <w:t>Journal of Neurotherapy</w:t>
      </w:r>
      <w:r>
        <w:rPr>
          <w:rFonts w:ascii="Times New Roman Bold" w:hAnsi="Times New Roman Bold" w:cs="Times New Roman Bold"/>
          <w:color w:val="000000"/>
          <w:spacing w:val="-1"/>
        </w:rPr>
        <w:t>,</w:t>
      </w:r>
      <w:r>
        <w:rPr>
          <w:rFonts w:ascii="Times New Roman Bold" w:hAnsi="Times New Roman Bold" w:cs="Times New Roman Bold"/>
          <w:color w:val="000000"/>
          <w:spacing w:val="-6"/>
        </w:rPr>
        <w:t xml:space="preserve">16:3, 210-222. </w:t>
      </w:r>
    </w:p>
    <w:p w14:paraId="06CCB5E2" w14:textId="77777777" w:rsidR="00DA4EB9" w:rsidRDefault="00DA4EB9" w:rsidP="00DA4EB9">
      <w:pPr>
        <w:widowControl w:val="0"/>
        <w:tabs>
          <w:tab w:val="left" w:pos="1814"/>
        </w:tabs>
        <w:autoSpaceDE w:val="0"/>
        <w:autoSpaceDN w:val="0"/>
        <w:adjustRightInd w:val="0"/>
        <w:spacing w:before="20" w:after="0" w:line="220" w:lineRule="exact"/>
        <w:ind w:left="1094" w:right="887"/>
        <w:jc w:val="both"/>
        <w:rPr>
          <w:rFonts w:ascii="Times New Roman Bold" w:hAnsi="Times New Roman Bold" w:cs="Times New Roman Bold"/>
          <w:color w:val="000000"/>
          <w:spacing w:val="-3"/>
        </w:rPr>
      </w:pPr>
      <w:bookmarkStart w:id="17" w:name="_Hlk524704661"/>
      <w:r>
        <w:rPr>
          <w:rFonts w:ascii="Times New Roman Bold" w:hAnsi="Times New Roman Bold" w:cs="Times New Roman Bold"/>
          <w:color w:val="000000"/>
          <w:spacing w:val="-3"/>
        </w:rPr>
        <w:lastRenderedPageBreak/>
        <w:t xml:space="preserve">Thornton, K. (2014). A QEEG activation methodology which obtains 100% accuracy in the discrimination oftraumatic </w:t>
      </w:r>
      <w:r>
        <w:rPr>
          <w:rFonts w:ascii="Times New Roman Bold" w:hAnsi="Times New Roman Bold" w:cs="Times New Roman Bold"/>
          <w:color w:val="000000"/>
          <w:spacing w:val="-3"/>
        </w:rPr>
        <w:tab/>
        <w:t xml:space="preserve">brain injured from normal and does the learning disabled show the brain injury pattern?, </w:t>
      </w:r>
    </w:p>
    <w:p w14:paraId="766A4D1B" w14:textId="77777777" w:rsidR="00DA4EB9" w:rsidRDefault="00DA4EB9" w:rsidP="00DA4EB9">
      <w:pPr>
        <w:widowControl w:val="0"/>
        <w:autoSpaceDE w:val="0"/>
        <w:autoSpaceDN w:val="0"/>
        <w:adjustRightInd w:val="0"/>
        <w:spacing w:before="12" w:after="0" w:line="230" w:lineRule="exact"/>
        <w:ind w:left="1814"/>
        <w:rPr>
          <w:rFonts w:ascii="Times New Roman Bold" w:hAnsi="Times New Roman Bold" w:cs="Times New Roman Bold"/>
          <w:color w:val="000000"/>
          <w:spacing w:val="-6"/>
        </w:rPr>
      </w:pPr>
      <w:r>
        <w:rPr>
          <w:rFonts w:ascii="Times New Roman Bold Italic" w:hAnsi="Times New Roman Bold Italic" w:cs="Times New Roman Bold Italic"/>
          <w:color w:val="000000"/>
          <w:spacing w:val="-6"/>
        </w:rPr>
        <w:t xml:space="preserve">Neuroregulation, </w:t>
      </w:r>
      <w:r>
        <w:rPr>
          <w:rFonts w:ascii="Times New Roman Bold" w:hAnsi="Times New Roman Bold" w:cs="Times New Roman Bold"/>
          <w:color w:val="000000"/>
          <w:spacing w:val="-6"/>
        </w:rPr>
        <w:t xml:space="preserve">1 (3-4), 209-217. </w:t>
      </w:r>
    </w:p>
    <w:p w14:paraId="671CF2E0" w14:textId="77777777" w:rsidR="00DA4EB9"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0000"/>
          <w:spacing w:val="-4"/>
          <w:sz w:val="24"/>
          <w:szCs w:val="24"/>
        </w:rPr>
      </w:pPr>
      <w:bookmarkStart w:id="18" w:name="_Hlk524704647"/>
      <w:bookmarkStart w:id="19" w:name="_Hlk23154987"/>
      <w:bookmarkEnd w:id="17"/>
      <w:r>
        <w:rPr>
          <w:rFonts w:ascii="Times New Roman Bold" w:hAnsi="Times New Roman Bold" w:cs="Times New Roman Bold"/>
          <w:color w:val="000000"/>
          <w:spacing w:val="-4"/>
        </w:rPr>
        <w:t xml:space="preserve">Thornton, K. &amp; Carmody, D. (2013). The Relation between Memory improvement and QEEG changes in three </w:t>
      </w:r>
      <w:bookmarkStart w:id="20" w:name="Pg2"/>
      <w:bookmarkEnd w:id="20"/>
    </w:p>
    <w:p w14:paraId="5C9E7522" w14:textId="77777777" w:rsidR="00DA4EB9" w:rsidRDefault="00DA4EB9" w:rsidP="00DA4EB9">
      <w:pPr>
        <w:widowControl w:val="0"/>
        <w:autoSpaceDE w:val="0"/>
        <w:autoSpaceDN w:val="0"/>
        <w:adjustRightInd w:val="0"/>
        <w:spacing w:before="60" w:after="0" w:line="230" w:lineRule="exact"/>
        <w:ind w:left="1814"/>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clinical groups as a result of EEG biofeedback treatment, </w:t>
      </w:r>
      <w:r>
        <w:rPr>
          <w:rFonts w:ascii="Times New Roman Bold Italic" w:hAnsi="Times New Roman Bold Italic" w:cs="Times New Roman Bold Italic"/>
          <w:color w:val="000000"/>
          <w:spacing w:val="-2"/>
        </w:rPr>
        <w:t>Journal of Neurotherapy</w:t>
      </w:r>
      <w:r>
        <w:rPr>
          <w:rFonts w:ascii="Times New Roman Bold" w:hAnsi="Times New Roman Bold" w:cs="Times New Roman Bold"/>
          <w:color w:val="000000"/>
          <w:spacing w:val="-2"/>
        </w:rPr>
        <w:t xml:space="preserve">, 17(2). 116-132. </w:t>
      </w:r>
    </w:p>
    <w:bookmarkEnd w:id="18"/>
    <w:bookmarkEnd w:id="19"/>
    <w:p w14:paraId="4600798F" w14:textId="77777777" w:rsidR="00DA4EB9" w:rsidRDefault="00DA4EB9" w:rsidP="00DA4EB9">
      <w:pPr>
        <w:widowControl w:val="0"/>
        <w:tabs>
          <w:tab w:val="left" w:pos="1814"/>
        </w:tabs>
        <w:autoSpaceDE w:val="0"/>
        <w:autoSpaceDN w:val="0"/>
        <w:adjustRightInd w:val="0"/>
        <w:spacing w:before="10" w:after="0" w:line="230" w:lineRule="exact"/>
        <w:ind w:left="1094" w:right="1303"/>
        <w:rPr>
          <w:rFonts w:ascii="Times New Roman Bold" w:hAnsi="Times New Roman Bold" w:cs="Times New Roman Bold"/>
          <w:color w:val="000000"/>
          <w:spacing w:val="-6"/>
        </w:rPr>
      </w:pPr>
      <w:r>
        <w:rPr>
          <w:rFonts w:ascii="Times New Roman Bold" w:hAnsi="Times New Roman Bold" w:cs="Times New Roman Bold"/>
          <w:color w:val="000000"/>
          <w:spacing w:val="-4"/>
        </w:rPr>
        <w:t xml:space="preserve">Thornton, K., Carmody, D., (2014). The Coordinated Allocation of Resource (CAR) Electrophysiological Patterns of Recalling Names of Faces in Children, Adolescents and Adults and the Central Processing Unit (CPU) of the </w:t>
      </w:r>
      <w:r>
        <w:rPr>
          <w:rFonts w:ascii="Times New Roman Bold" w:hAnsi="Times New Roman Bold" w:cs="Times New Roman Bold"/>
          <w:color w:val="000000"/>
          <w:spacing w:val="-4"/>
        </w:rPr>
        <w:tab/>
      </w:r>
      <w:r>
        <w:rPr>
          <w:rFonts w:ascii="Times New Roman Bold" w:hAnsi="Times New Roman Bold" w:cs="Times New Roman Bold"/>
          <w:color w:val="000000"/>
          <w:spacing w:val="-6"/>
        </w:rPr>
        <w:t xml:space="preserve">Brain, Neuroregulation, 1(1), 87-104. </w:t>
      </w:r>
    </w:p>
    <w:p w14:paraId="1B44457C" w14:textId="77777777" w:rsidR="00DA4EB9"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Thornton, K. (2016). Neurotherapy and Connectivity, Biofeedback. Volume 44, Issue 4, pp. 218-224 </w:t>
      </w:r>
    </w:p>
    <w:p w14:paraId="252A540E" w14:textId="77777777" w:rsidR="00DA4EB9"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Thornton, K. (2018). </w:t>
      </w:r>
      <w:r w:rsidRPr="000D681B">
        <w:rPr>
          <w:rFonts w:ascii="Times New Roman Bold" w:hAnsi="Times New Roman Bold" w:cs="Times New Roman Bold"/>
          <w:color w:val="000000"/>
          <w:spacing w:val="-4"/>
        </w:rPr>
        <w:t>Perspectives on Placebo: The Psychology of</w:t>
      </w:r>
      <w:r>
        <w:rPr>
          <w:rFonts w:ascii="Times New Roman Bold" w:hAnsi="Times New Roman Bold" w:cs="Times New Roman Bold"/>
          <w:color w:val="000000"/>
          <w:spacing w:val="-4"/>
        </w:rPr>
        <w:t xml:space="preserve">  </w:t>
      </w:r>
      <w:r w:rsidRPr="000D681B">
        <w:rPr>
          <w:rFonts w:ascii="Times New Roman Bold" w:hAnsi="Times New Roman Bold" w:cs="Times New Roman Bold"/>
          <w:color w:val="000000"/>
          <w:spacing w:val="-4"/>
        </w:rPr>
        <w:t>Neurofeedback</w:t>
      </w:r>
      <w:r>
        <w:rPr>
          <w:rFonts w:ascii="Times New Roman Bold" w:hAnsi="Times New Roman Bold" w:cs="Times New Roman Bold"/>
          <w:color w:val="000000"/>
          <w:spacing w:val="-4"/>
        </w:rPr>
        <w:t>, NeuroRegulation, 5 (4), 137-149.</w:t>
      </w:r>
    </w:p>
    <w:p w14:paraId="63E764CA" w14:textId="77777777" w:rsidR="00DA4EB9"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Thornton, K. (2020). The Electrophysiology of Pronunciation of Nonsense Words, Submitted for publication 5/20</w:t>
      </w:r>
    </w:p>
    <w:p w14:paraId="3F129311" w14:textId="77777777" w:rsidR="005B6C40"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Thornton, K. (2020) </w:t>
      </w:r>
      <w:r w:rsidRPr="00896381">
        <w:rPr>
          <w:rFonts w:ascii="Times New Roman Bold" w:hAnsi="Times New Roman Bold" w:cs="Times New Roman Bold"/>
          <w:color w:val="000000"/>
          <w:spacing w:val="-4"/>
        </w:rPr>
        <w:t>Towards an electrophysiological signature of reading memory in children</w:t>
      </w:r>
      <w:r>
        <w:rPr>
          <w:rFonts w:ascii="Times New Roman Bold" w:hAnsi="Times New Roman Bold" w:cs="Times New Roman Bold"/>
          <w:color w:val="000000"/>
          <w:spacing w:val="-4"/>
        </w:rPr>
        <w:t xml:space="preserve">. </w:t>
      </w:r>
    </w:p>
    <w:p w14:paraId="46A0CC6A" w14:textId="77777777" w:rsidR="00DA4EB9" w:rsidRDefault="00DA4EB9" w:rsidP="00DA4EB9">
      <w:pPr>
        <w:widowControl w:val="0"/>
        <w:autoSpaceDE w:val="0"/>
        <w:autoSpaceDN w:val="0"/>
        <w:adjustRightInd w:val="0"/>
        <w:spacing w:before="1" w:after="0" w:line="217"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Submitted to Journal of  Learning Disability, 8/20</w:t>
      </w:r>
    </w:p>
    <w:p w14:paraId="21CEE529" w14:textId="77777777" w:rsidR="00DA4EB9" w:rsidRDefault="00DA4EB9" w:rsidP="00DA4EB9">
      <w:pPr>
        <w:widowControl w:val="0"/>
        <w:autoSpaceDE w:val="0"/>
        <w:autoSpaceDN w:val="0"/>
        <w:adjustRightInd w:val="0"/>
        <w:spacing w:before="3" w:after="0" w:line="217" w:lineRule="exact"/>
        <w:ind w:left="1094"/>
        <w:rPr>
          <w:rFonts w:ascii="Times New Roman Bold Italic" w:hAnsi="Times New Roman Bold Italic" w:cs="Times New Roman Bold Italic"/>
          <w:color w:val="003399"/>
          <w:spacing w:val="-6"/>
        </w:rPr>
      </w:pPr>
      <w:r>
        <w:rPr>
          <w:rFonts w:ascii="Times New Roman Bold Italic" w:hAnsi="Times New Roman Bold Italic" w:cs="Times New Roman Bold Italic"/>
          <w:color w:val="003399"/>
          <w:spacing w:val="-6"/>
        </w:rPr>
        <w:t xml:space="preserve">Book Chapters </w:t>
      </w:r>
    </w:p>
    <w:p w14:paraId="193A29E4" w14:textId="77777777" w:rsidR="00DA4EB9" w:rsidRDefault="00DA4EB9" w:rsidP="00DA4EB9">
      <w:pPr>
        <w:widowControl w:val="0"/>
        <w:tabs>
          <w:tab w:val="left" w:pos="1814"/>
        </w:tabs>
        <w:autoSpaceDE w:val="0"/>
        <w:autoSpaceDN w:val="0"/>
        <w:adjustRightInd w:val="0"/>
        <w:spacing w:before="4" w:after="0" w:line="240" w:lineRule="exact"/>
        <w:ind w:left="1094" w:right="2658"/>
        <w:jc w:val="both"/>
        <w:rPr>
          <w:rFonts w:ascii="Times New Roman Bold" w:hAnsi="Times New Roman Bold" w:cs="Times New Roman Bold"/>
          <w:color w:val="000000"/>
          <w:spacing w:val="-1"/>
        </w:rPr>
      </w:pPr>
      <w:r>
        <w:rPr>
          <w:rFonts w:ascii="Times New Roman Bold" w:hAnsi="Times New Roman Bold" w:cs="Times New Roman Bold"/>
          <w:color w:val="000000"/>
          <w:spacing w:val="-1"/>
        </w:rPr>
        <w:t xml:space="preserve">Thornton, K. (2004). Ch. 95, Cognitive Rehabilitation and Neuronal Plasticity, In Roberts, </w:t>
      </w:r>
      <w:r>
        <w:rPr>
          <w:rFonts w:ascii="Times New Roman Bold" w:hAnsi="Times New Roman Bold" w:cs="Times New Roman Bold"/>
          <w:color w:val="000000"/>
          <w:spacing w:val="-2"/>
        </w:rPr>
        <w:t xml:space="preserve">Yaeger, K. </w:t>
      </w:r>
      <w:r>
        <w:rPr>
          <w:rFonts w:ascii="Times New Roman Bold" w:hAnsi="Times New Roman Bold" w:cs="Times New Roman Bold"/>
          <w:color w:val="000000"/>
          <w:spacing w:val="-1"/>
        </w:rPr>
        <w:t xml:space="preserve">(eds).  </w:t>
      </w:r>
      <w:r>
        <w:rPr>
          <w:rFonts w:ascii="Times New Roman Bold Italic" w:hAnsi="Times New Roman Bold Italic" w:cs="Times New Roman Bold Italic"/>
          <w:color w:val="000000"/>
          <w:spacing w:val="-1"/>
        </w:rPr>
        <w:t xml:space="preserve"> Evidence Based Practice Manual</w:t>
      </w:r>
      <w:r>
        <w:rPr>
          <w:rFonts w:ascii="Times New Roman Bold" w:hAnsi="Times New Roman Bold" w:cs="Times New Roman Bold"/>
          <w:color w:val="000000"/>
          <w:spacing w:val="-1"/>
        </w:rPr>
        <w:t xml:space="preserve">, 857- 881. Oxford University Press </w:t>
      </w:r>
    </w:p>
    <w:p w14:paraId="6765DB0E" w14:textId="77777777" w:rsidR="00DA4EB9" w:rsidRDefault="00DA4EB9" w:rsidP="00DA4EB9">
      <w:pPr>
        <w:widowControl w:val="0"/>
        <w:tabs>
          <w:tab w:val="left" w:pos="1814"/>
        </w:tabs>
        <w:autoSpaceDE w:val="0"/>
        <w:autoSpaceDN w:val="0"/>
        <w:adjustRightInd w:val="0"/>
        <w:spacing w:before="4" w:after="0" w:line="240" w:lineRule="exact"/>
        <w:ind w:left="1094" w:right="2658"/>
        <w:jc w:val="both"/>
        <w:rPr>
          <w:rFonts w:ascii="Times New Roman Bold" w:hAnsi="Times New Roman Bold" w:cs="Times New Roman Bold"/>
          <w:color w:val="000000"/>
          <w:spacing w:val="-6"/>
        </w:rPr>
      </w:pPr>
      <w:r>
        <w:rPr>
          <w:rFonts w:ascii="Times New Roman Bold" w:hAnsi="Times New Roman Bold" w:cs="Times New Roman Bold"/>
          <w:color w:val="000000"/>
          <w:spacing w:val="-4"/>
        </w:rPr>
        <w:t xml:space="preserve">Thornton, K. &amp; Carmody, D. (2009). Chapter Title: Traumatic Brain Injury and the Role of the </w:t>
      </w:r>
      <w:r>
        <w:rPr>
          <w:rFonts w:ascii="Times New Roman Bold" w:hAnsi="Times New Roman Bold" w:cs="Times New Roman Bold"/>
          <w:color w:val="000000"/>
          <w:spacing w:val="-4"/>
        </w:rPr>
        <w:tab/>
      </w:r>
      <w:r>
        <w:rPr>
          <w:rFonts w:ascii="Times New Roman Bold" w:hAnsi="Times New Roman Bold" w:cs="Times New Roman Bold"/>
          <w:color w:val="000000"/>
          <w:spacing w:val="-1"/>
        </w:rPr>
        <w:t>Quantitative EEG in the assessment and remediation of cognitive sequelae.in</w:t>
      </w:r>
      <w:r>
        <w:rPr>
          <w:rFonts w:ascii="Times New Roman Bold" w:hAnsi="Times New Roman Bold" w:cs="Times New Roman Bold"/>
          <w:color w:val="000000"/>
          <w:spacing w:val="-1"/>
        </w:rPr>
        <w:tab/>
      </w:r>
      <w:r>
        <w:rPr>
          <w:rFonts w:ascii="Times New Roman Bold" w:hAnsi="Times New Roman Bold" w:cs="Times New Roman Bold"/>
          <w:color w:val="000000"/>
          <w:spacing w:val="-4"/>
        </w:rPr>
        <w:t xml:space="preserve">Roland A. Carlstedt PhD (ed). </w:t>
      </w:r>
      <w:r>
        <w:rPr>
          <w:rFonts w:ascii="Times New Roman Bold Italic" w:hAnsi="Times New Roman Bold Italic" w:cs="Times New Roman Bold Italic"/>
          <w:color w:val="000000"/>
          <w:spacing w:val="-4"/>
        </w:rPr>
        <w:t xml:space="preserve">Integrative Clinical Psychology, Psychiatry and </w:t>
      </w:r>
      <w:r>
        <w:rPr>
          <w:rFonts w:ascii="Times New Roman Bold Italic" w:hAnsi="Times New Roman Bold Italic" w:cs="Times New Roman Bold Italic"/>
          <w:color w:val="000000"/>
          <w:spacing w:val="-5"/>
        </w:rPr>
        <w:t>Behavioral Medicine: Perspectives, Practices and Research</w:t>
      </w:r>
      <w:r>
        <w:rPr>
          <w:rFonts w:ascii="Times New Roman Bold" w:hAnsi="Times New Roman Bold" w:cs="Times New Roman Bold"/>
          <w:color w:val="000000"/>
          <w:spacing w:val="-5"/>
        </w:rPr>
        <w:t>, 463-508.  Springer Publishing Company, Dec 14, 2009 -</w:t>
      </w:r>
      <w:r>
        <w:rPr>
          <w:rFonts w:ascii="Times New Roman Bold" w:hAnsi="Times New Roman Bold" w:cs="Times New Roman Bold"/>
          <w:color w:val="000000"/>
          <w:spacing w:val="-6"/>
        </w:rPr>
        <w:t xml:space="preserve">912 pages </w:t>
      </w:r>
    </w:p>
    <w:p w14:paraId="49919003" w14:textId="77777777" w:rsidR="00DA4EB9" w:rsidRDefault="00DA4EB9" w:rsidP="00DA4EB9">
      <w:pPr>
        <w:widowControl w:val="0"/>
        <w:tabs>
          <w:tab w:val="left" w:pos="1814"/>
        </w:tabs>
        <w:autoSpaceDE w:val="0"/>
        <w:autoSpaceDN w:val="0"/>
        <w:adjustRightInd w:val="0"/>
        <w:spacing w:after="0" w:line="240" w:lineRule="exact"/>
        <w:ind w:left="1094" w:right="2959"/>
        <w:jc w:val="both"/>
        <w:rPr>
          <w:rFonts w:ascii="Times New Roman Bold" w:hAnsi="Times New Roman Bold" w:cs="Times New Roman Bold"/>
          <w:color w:val="000000"/>
          <w:spacing w:val="-6"/>
        </w:rPr>
      </w:pPr>
      <w:r>
        <w:rPr>
          <w:rFonts w:ascii="Times New Roman Bold" w:hAnsi="Times New Roman Bold" w:cs="Times New Roman Bold"/>
          <w:color w:val="000000"/>
          <w:spacing w:val="-1"/>
        </w:rPr>
        <w:t xml:space="preserve">Thornton, K. (2013). Traumatic Brain Injury, the Quantitative EEG </w:t>
      </w:r>
      <w:r w:rsidRPr="004A394A">
        <w:rPr>
          <w:rFonts w:ascii="Times New Roman Bold" w:hAnsi="Times New Roman Bold" w:cs="Times New Roman Bold"/>
          <w:noProof/>
          <w:color w:val="000000"/>
          <w:spacing w:val="-1"/>
        </w:rPr>
        <w:t>and</w:t>
      </w:r>
      <w:r>
        <w:rPr>
          <w:rFonts w:ascii="Times New Roman Bold" w:hAnsi="Times New Roman Bold" w:cs="Times New Roman Bold"/>
          <w:color w:val="000000"/>
          <w:spacing w:val="-1"/>
        </w:rPr>
        <w:t xml:space="preserve"> EEG biofeedback,  </w:t>
      </w:r>
      <w:r>
        <w:rPr>
          <w:rFonts w:ascii="Times New Roman Bold" w:hAnsi="Times New Roman Bold" w:cs="Times New Roman Bold"/>
          <w:color w:val="000000"/>
          <w:spacing w:val="-6"/>
        </w:rPr>
        <w:t xml:space="preserve">accepted for publication, AAPB publication </w:t>
      </w:r>
    </w:p>
    <w:p w14:paraId="704E9A74" w14:textId="77777777" w:rsidR="00DA4EB9" w:rsidRDefault="00DA4EB9" w:rsidP="00DA4EB9">
      <w:pPr>
        <w:widowControl w:val="0"/>
        <w:autoSpaceDE w:val="0"/>
        <w:autoSpaceDN w:val="0"/>
        <w:adjustRightInd w:val="0"/>
        <w:spacing w:after="0" w:line="180" w:lineRule="exact"/>
        <w:ind w:left="1094"/>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Thornton, K. (2013) Chapter Title: The Role of the quantitative EEG in the diagnosis and rehabilitation of the </w:t>
      </w:r>
    </w:p>
    <w:p w14:paraId="12884C67" w14:textId="77777777" w:rsidR="00DA4EB9" w:rsidRDefault="00DA4EB9" w:rsidP="00DA4EB9">
      <w:pPr>
        <w:widowControl w:val="0"/>
        <w:autoSpaceDE w:val="0"/>
        <w:autoSpaceDN w:val="0"/>
        <w:adjustRightInd w:val="0"/>
        <w:spacing w:after="0" w:line="220" w:lineRule="exact"/>
        <w:ind w:left="1814" w:right="1114"/>
        <w:jc w:val="both"/>
        <w:rPr>
          <w:rFonts w:ascii="Times New Roman Bold" w:hAnsi="Times New Roman Bold" w:cs="Times New Roman Bold"/>
          <w:color w:val="000000"/>
          <w:spacing w:val="-4"/>
        </w:rPr>
      </w:pPr>
      <w:r>
        <w:rPr>
          <w:rFonts w:ascii="Times New Roman Bold" w:hAnsi="Times New Roman Bold" w:cs="Times New Roman Bold"/>
          <w:color w:val="000000"/>
          <w:spacing w:val="-4"/>
        </w:rPr>
        <w:t xml:space="preserve">traumatic brain injured patient, </w:t>
      </w:r>
      <w:r>
        <w:rPr>
          <w:rFonts w:ascii="Times New Roman Bold Italic" w:hAnsi="Times New Roman Bold Italic" w:cs="Times New Roman Bold Italic"/>
          <w:color w:val="000000"/>
          <w:spacing w:val="-4"/>
        </w:rPr>
        <w:t>Concussions in Athletics: From Brain to Behavior</w:t>
      </w:r>
      <w:r>
        <w:rPr>
          <w:rFonts w:ascii="Times New Roman Bold" w:hAnsi="Times New Roman Bold" w:cs="Times New Roman Bold"/>
          <w:color w:val="000000"/>
          <w:spacing w:val="-4"/>
        </w:rPr>
        <w:t xml:space="preserve">, Chapter 18, 463-5083, Eds. Semyon M. Slobounov and Wayne Sebastianelli, Springer publ., NY, NY </w:t>
      </w:r>
    </w:p>
    <w:p w14:paraId="11E7D36D" w14:textId="77777777" w:rsidR="00DA4EB9" w:rsidRDefault="00DA4EB9" w:rsidP="00DA4EB9">
      <w:pPr>
        <w:widowControl w:val="0"/>
        <w:tabs>
          <w:tab w:val="left" w:pos="1814"/>
        </w:tabs>
        <w:autoSpaceDE w:val="0"/>
        <w:autoSpaceDN w:val="0"/>
        <w:adjustRightInd w:val="0"/>
        <w:spacing w:after="0" w:line="230" w:lineRule="exact"/>
        <w:ind w:left="1094" w:right="1530"/>
        <w:rPr>
          <w:rFonts w:ascii="Times New Roman Bold" w:hAnsi="Times New Roman Bold" w:cs="Times New Roman Bold"/>
          <w:color w:val="000000"/>
          <w:spacing w:val="-5"/>
        </w:rPr>
      </w:pPr>
      <w:r>
        <w:rPr>
          <w:rFonts w:ascii="Times New Roman Bold" w:hAnsi="Times New Roman Bold" w:cs="Times New Roman Bold"/>
          <w:color w:val="000000"/>
          <w:spacing w:val="-4"/>
        </w:rPr>
        <w:t xml:space="preserve">Thornton, K., Carmody, D., (2015). The Electrophysiological Coordinated Allocation of Resource (CAR) Model of Effective Reading in Children, Adolescents </w:t>
      </w:r>
      <w:r w:rsidRPr="004A394A">
        <w:rPr>
          <w:rFonts w:ascii="Times New Roman Bold" w:hAnsi="Times New Roman Bold" w:cs="Times New Roman Bold"/>
          <w:noProof/>
          <w:color w:val="000000"/>
          <w:spacing w:val="-4"/>
        </w:rPr>
        <w:t>and</w:t>
      </w:r>
      <w:r>
        <w:rPr>
          <w:rFonts w:ascii="Times New Roman Bold" w:hAnsi="Times New Roman Bold" w:cs="Times New Roman Bold"/>
          <w:color w:val="000000"/>
          <w:spacing w:val="-4"/>
        </w:rPr>
        <w:t xml:space="preserve"> Adults, T.F. Collura &amp; J. Frederick, (Eds.) </w:t>
      </w:r>
      <w:r>
        <w:rPr>
          <w:rFonts w:ascii="Times New Roman Bold Italic" w:hAnsi="Times New Roman Bold Italic" w:cs="Times New Roman Bold Italic"/>
          <w:color w:val="000000"/>
          <w:spacing w:val="-4"/>
        </w:rPr>
        <w:t xml:space="preserve">Clinician's </w:t>
      </w:r>
      <w:r>
        <w:rPr>
          <w:rFonts w:ascii="Times New Roman Bold Italic" w:hAnsi="Times New Roman Bold Italic" w:cs="Times New Roman Bold Italic"/>
          <w:color w:val="000000"/>
          <w:spacing w:val="-5"/>
        </w:rPr>
        <w:t>Companion to QEEG and Neurofeedback</w:t>
      </w:r>
      <w:r>
        <w:rPr>
          <w:rFonts w:ascii="Times New Roman Bold" w:hAnsi="Times New Roman Bold" w:cs="Times New Roman Bold"/>
          <w:color w:val="000000"/>
          <w:spacing w:val="-5"/>
        </w:rPr>
        <w:t xml:space="preserve">. New York: Routledge </w:t>
      </w:r>
    </w:p>
    <w:p w14:paraId="05A6C56F" w14:textId="77777777" w:rsidR="00DA4EB9" w:rsidRDefault="00DA4EB9" w:rsidP="00DA4EB9">
      <w:pPr>
        <w:widowControl w:val="0"/>
        <w:tabs>
          <w:tab w:val="left" w:pos="1865"/>
        </w:tabs>
        <w:autoSpaceDE w:val="0"/>
        <w:autoSpaceDN w:val="0"/>
        <w:adjustRightInd w:val="0"/>
        <w:spacing w:after="0" w:line="240" w:lineRule="exact"/>
        <w:ind w:left="1094" w:right="3276"/>
        <w:jc w:val="both"/>
        <w:rPr>
          <w:rFonts w:ascii="Times New Roman Bold" w:hAnsi="Times New Roman Bold" w:cs="Times New Roman Bold"/>
          <w:color w:val="000000"/>
          <w:spacing w:val="-6"/>
        </w:rPr>
      </w:pPr>
      <w:r>
        <w:rPr>
          <w:rFonts w:ascii="Times New Roman Bold Italic" w:hAnsi="Times New Roman Bold Italic" w:cs="Times New Roman Bold Italic"/>
          <w:color w:val="003399"/>
          <w:spacing w:val="-1"/>
        </w:rPr>
        <w:t xml:space="preserve">Book: </w:t>
      </w:r>
      <w:r>
        <w:rPr>
          <w:rFonts w:ascii="Times New Roman Bold" w:hAnsi="Times New Roman Bold" w:cs="Times New Roman Bold"/>
          <w:color w:val="000000"/>
          <w:spacing w:val="-1"/>
        </w:rPr>
        <w:t xml:space="preserve">NCLB Goals (and more) are attainable with Neurocognitive Interventions,Vol. 1, </w:t>
      </w:r>
      <w:r>
        <w:rPr>
          <w:rFonts w:ascii="Times New Roman Bold" w:hAnsi="Times New Roman Bold" w:cs="Times New Roman Bold"/>
          <w:color w:val="000000"/>
          <w:spacing w:val="-1"/>
        </w:rPr>
        <w:tab/>
      </w:r>
      <w:r>
        <w:rPr>
          <w:rFonts w:ascii="Times New Roman Bold" w:hAnsi="Times New Roman Bold" w:cs="Times New Roman Bold"/>
          <w:color w:val="000000"/>
          <w:spacing w:val="-6"/>
        </w:rPr>
        <w:t xml:space="preserve">Booksurge Press, 2006 </w:t>
      </w:r>
    </w:p>
    <w:p w14:paraId="69F0D5B7" w14:textId="77777777" w:rsidR="00DA4EB9" w:rsidRDefault="00DA4EB9" w:rsidP="00DA4EB9">
      <w:pPr>
        <w:widowControl w:val="0"/>
        <w:tabs>
          <w:tab w:val="left" w:pos="1814"/>
        </w:tabs>
        <w:autoSpaceDE w:val="0"/>
        <w:autoSpaceDN w:val="0"/>
        <w:adjustRightInd w:val="0"/>
        <w:spacing w:after="0" w:line="240" w:lineRule="exact"/>
        <w:ind w:left="1094" w:right="1236"/>
        <w:jc w:val="both"/>
        <w:rPr>
          <w:rFonts w:ascii="Times New Roman Bold" w:hAnsi="Times New Roman Bold" w:cs="Times New Roman Bold"/>
          <w:color w:val="000000"/>
          <w:spacing w:val="-6"/>
        </w:rPr>
      </w:pPr>
      <w:r>
        <w:rPr>
          <w:rFonts w:ascii="Times New Roman Bold" w:hAnsi="Times New Roman Bold" w:cs="Times New Roman Bold"/>
          <w:color w:val="000000"/>
          <w:spacing w:val="-2"/>
        </w:rPr>
        <w:t xml:space="preserve">How the Cognitive Brain Works: The Quantitative EEG and Cognition, Create Space, 2016 (a compilatioon </w:t>
      </w:r>
      <w:r>
        <w:rPr>
          <w:rFonts w:ascii="Times New Roman Bold" w:hAnsi="Times New Roman Bold" w:cs="Times New Roman Bold"/>
          <w:color w:val="000000"/>
          <w:spacing w:val="-6"/>
        </w:rPr>
        <w:t xml:space="preserve">articles addressing the relationship between cognition and the QEEG) </w:t>
      </w:r>
    </w:p>
    <w:p w14:paraId="5743B5A1" w14:textId="77777777" w:rsidR="00DA4EB9" w:rsidRDefault="00DA4EB9" w:rsidP="00DA4EB9">
      <w:pPr>
        <w:widowControl w:val="0"/>
        <w:autoSpaceDE w:val="0"/>
        <w:autoSpaceDN w:val="0"/>
        <w:adjustRightInd w:val="0"/>
        <w:spacing w:before="25" w:after="0" w:line="200" w:lineRule="exact"/>
        <w:ind w:left="1094" w:right="2681"/>
        <w:jc w:val="both"/>
        <w:rPr>
          <w:rFonts w:ascii="Times New Roman Bold" w:hAnsi="Times New Roman Bold" w:cs="Times New Roman Bold"/>
          <w:color w:val="000000"/>
          <w:spacing w:val="-6"/>
        </w:rPr>
      </w:pPr>
      <w:r>
        <w:rPr>
          <w:rFonts w:ascii="Times New Roman Bold Italic" w:hAnsi="Times New Roman Bold Italic" w:cs="Times New Roman Bold Italic"/>
          <w:color w:val="003399"/>
          <w:spacing w:val="-1"/>
        </w:rPr>
        <w:t>Consultant</w:t>
      </w:r>
      <w:r>
        <w:rPr>
          <w:rFonts w:ascii="Times New Roman Bold" w:hAnsi="Times New Roman Bold" w:cs="Times New Roman Bold"/>
          <w:color w:val="003399"/>
          <w:spacing w:val="-1"/>
        </w:rPr>
        <w:t xml:space="preserve">: </w:t>
      </w:r>
      <w:r>
        <w:rPr>
          <w:rFonts w:ascii="Times New Roman Bold" w:hAnsi="Times New Roman Bold" w:cs="Times New Roman Bold"/>
          <w:color w:val="000000"/>
          <w:spacing w:val="-1"/>
        </w:rPr>
        <w:t xml:space="preserve">Traumatic Brain Injury Grant Reviewer: Department of Defense, 3/2012; 12/2008; </w:t>
      </w:r>
      <w:r>
        <w:rPr>
          <w:rFonts w:ascii="Times New Roman Bold" w:hAnsi="Times New Roman Bold" w:cs="Times New Roman Bold"/>
          <w:color w:val="000000"/>
          <w:spacing w:val="-6"/>
        </w:rPr>
        <w:t xml:space="preserve">Federal Grant Reviewer, </w:t>
      </w:r>
      <w:r w:rsidRPr="004A394A">
        <w:rPr>
          <w:rFonts w:ascii="Times New Roman Bold" w:hAnsi="Times New Roman Bold" w:cs="Times New Roman Bold"/>
          <w:noProof/>
          <w:color w:val="000000"/>
          <w:spacing w:val="-6"/>
        </w:rPr>
        <w:t>May,</w:t>
      </w:r>
      <w:r>
        <w:rPr>
          <w:rFonts w:ascii="Times New Roman Bold" w:hAnsi="Times New Roman Bold" w:cs="Times New Roman Bold"/>
          <w:color w:val="000000"/>
          <w:spacing w:val="-6"/>
        </w:rPr>
        <w:t xml:space="preserve"> 2009 </w:t>
      </w:r>
    </w:p>
    <w:p w14:paraId="5B9BCDC2" w14:textId="77777777" w:rsidR="00DA4EB9" w:rsidRDefault="00DA4EB9" w:rsidP="00DA4EB9">
      <w:pPr>
        <w:widowControl w:val="0"/>
        <w:autoSpaceDE w:val="0"/>
        <w:autoSpaceDN w:val="0"/>
        <w:adjustRightInd w:val="0"/>
        <w:spacing w:before="5" w:after="0" w:line="194" w:lineRule="exact"/>
        <w:ind w:left="1094"/>
        <w:rPr>
          <w:rFonts w:ascii="Times New Roman Bold Italic" w:hAnsi="Times New Roman Bold Italic" w:cs="Times New Roman Bold Italic"/>
          <w:color w:val="000080"/>
          <w:spacing w:val="-6"/>
        </w:rPr>
      </w:pPr>
      <w:r>
        <w:rPr>
          <w:rFonts w:ascii="Times New Roman Bold Italic" w:hAnsi="Times New Roman Bold Italic" w:cs="Times New Roman Bold Italic"/>
          <w:color w:val="000080"/>
          <w:spacing w:val="-6"/>
        </w:rPr>
        <w:t xml:space="preserve">Certification: </w:t>
      </w:r>
    </w:p>
    <w:p w14:paraId="03317761" w14:textId="77777777" w:rsidR="00DA4EB9" w:rsidRDefault="00DA4EB9" w:rsidP="00DA4EB9">
      <w:pPr>
        <w:widowControl w:val="0"/>
        <w:autoSpaceDE w:val="0"/>
        <w:autoSpaceDN w:val="0"/>
        <w:adjustRightInd w:val="0"/>
        <w:spacing w:before="25" w:after="0" w:line="220" w:lineRule="exact"/>
        <w:ind w:left="1094" w:right="4443"/>
        <w:jc w:val="both"/>
        <w:rPr>
          <w:rFonts w:ascii="Times New Roman Bold Italic" w:hAnsi="Times New Roman Bold Italic" w:cs="Times New Roman Bold Italic"/>
          <w:color w:val="1F477B"/>
          <w:spacing w:val="-6"/>
        </w:rPr>
      </w:pPr>
      <w:r>
        <w:rPr>
          <w:rFonts w:ascii="Times New Roman Bold Italic" w:hAnsi="Times New Roman Bold Italic" w:cs="Times New Roman Bold Italic"/>
          <w:color w:val="000000"/>
          <w:spacing w:val="-1"/>
        </w:rPr>
        <w:t>Licensed Psychologist,</w:t>
      </w:r>
      <w:r>
        <w:rPr>
          <w:rFonts w:ascii="Times New Roman" w:hAnsi="Times New Roman"/>
          <w:color w:val="000000"/>
          <w:spacing w:val="-1"/>
        </w:rPr>
        <w:t xml:space="preserve"> State of N.J. (#35 S1 00168200), North </w:t>
      </w:r>
      <w:r w:rsidR="00664359">
        <w:rPr>
          <w:rFonts w:ascii="Times New Roman" w:hAnsi="Times New Roman"/>
          <w:color w:val="000000"/>
          <w:spacing w:val="-1"/>
        </w:rPr>
        <w:t>C</w:t>
      </w:r>
      <w:r>
        <w:rPr>
          <w:rFonts w:ascii="Times New Roman" w:hAnsi="Times New Roman"/>
          <w:color w:val="000000"/>
          <w:spacing w:val="-1"/>
        </w:rPr>
        <w:t xml:space="preserve">arolina#4294 </w:t>
      </w:r>
      <w:r>
        <w:rPr>
          <w:rFonts w:ascii="Times New Roman" w:hAnsi="Times New Roman"/>
          <w:color w:val="000000"/>
          <w:spacing w:val="-1"/>
        </w:rPr>
        <w:br/>
      </w:r>
      <w:r>
        <w:rPr>
          <w:rFonts w:ascii="Times New Roman Bold Italic" w:hAnsi="Times New Roman Bold Italic" w:cs="Times New Roman Bold Italic"/>
          <w:color w:val="1F477B"/>
          <w:spacing w:val="-6"/>
        </w:rPr>
        <w:t xml:space="preserve">Patents </w:t>
      </w:r>
    </w:p>
    <w:p w14:paraId="1BBD66EF" w14:textId="77777777" w:rsidR="00DA4EB9" w:rsidRDefault="00DA4EB9" w:rsidP="00DA4EB9">
      <w:pPr>
        <w:widowControl w:val="0"/>
        <w:autoSpaceDE w:val="0"/>
        <w:autoSpaceDN w:val="0"/>
        <w:adjustRightInd w:val="0"/>
        <w:spacing w:before="20" w:after="0" w:line="220" w:lineRule="exact"/>
        <w:ind w:left="1094" w:right="1219"/>
        <w:jc w:val="both"/>
        <w:rPr>
          <w:rFonts w:ascii="Times New Roman" w:hAnsi="Times New Roman"/>
          <w:color w:val="000000"/>
          <w:spacing w:val="-6"/>
        </w:rPr>
      </w:pPr>
      <w:r>
        <w:rPr>
          <w:rFonts w:ascii="Times New Roman" w:hAnsi="Times New Roman"/>
          <w:color w:val="000000"/>
          <w:spacing w:val="-3"/>
        </w:rPr>
        <w:t xml:space="preserve">QEEG Correlates of Effective Cognitive Functioning (memory and problem solving) in Diverse Clinical Conditions, patent </w:t>
      </w:r>
      <w:r>
        <w:rPr>
          <w:rFonts w:ascii="Times New Roman" w:hAnsi="Times New Roman"/>
          <w:color w:val="000000"/>
          <w:spacing w:val="-6"/>
        </w:rPr>
        <w:t xml:space="preserve">issued 2/27/2018, #9,901,279 B2 </w:t>
      </w:r>
    </w:p>
    <w:p w14:paraId="4C229620" w14:textId="77777777" w:rsidR="00DA4EB9" w:rsidRDefault="00DA4EB9" w:rsidP="00DA4EB9">
      <w:pPr>
        <w:widowControl w:val="0"/>
        <w:autoSpaceDE w:val="0"/>
        <w:autoSpaceDN w:val="0"/>
        <w:adjustRightInd w:val="0"/>
        <w:spacing w:before="12" w:after="0" w:line="230" w:lineRule="exact"/>
        <w:ind w:left="1094"/>
        <w:rPr>
          <w:rFonts w:ascii="Times New Roman Bold Italic" w:hAnsi="Times New Roman Bold Italic" w:cs="Times New Roman Bold Italic"/>
          <w:color w:val="1F477B"/>
          <w:spacing w:val="-6"/>
        </w:rPr>
      </w:pPr>
      <w:r>
        <w:rPr>
          <w:rFonts w:ascii="Times New Roman Bold Italic" w:hAnsi="Times New Roman Bold Italic" w:cs="Times New Roman Bold Italic"/>
          <w:color w:val="1F477B"/>
          <w:spacing w:val="-6"/>
        </w:rPr>
        <w:t xml:space="preserve">Nominations: </w:t>
      </w:r>
    </w:p>
    <w:p w14:paraId="65E6160D" w14:textId="77777777" w:rsidR="00DA4EB9" w:rsidRDefault="00DA4EB9" w:rsidP="00DA4EB9">
      <w:pPr>
        <w:widowControl w:val="0"/>
        <w:tabs>
          <w:tab w:val="left" w:pos="1814"/>
        </w:tabs>
        <w:autoSpaceDE w:val="0"/>
        <w:autoSpaceDN w:val="0"/>
        <w:adjustRightInd w:val="0"/>
        <w:spacing w:before="25" w:after="0" w:line="230" w:lineRule="exact"/>
        <w:ind w:left="1094" w:firstLine="360"/>
        <w:rPr>
          <w:rFonts w:ascii="Times New Roman" w:hAnsi="Times New Roman"/>
          <w:color w:val="000000"/>
          <w:spacing w:val="-3"/>
        </w:rPr>
      </w:pPr>
      <w:r>
        <w:rPr>
          <w:rFonts w:ascii="Times New Roman" w:hAnsi="Times New Roman"/>
          <w:color w:val="000000"/>
          <w:spacing w:val="-3"/>
        </w:rPr>
        <w:t>1.</w:t>
      </w:r>
      <w:r>
        <w:rPr>
          <w:rFonts w:ascii="Times New Roman" w:hAnsi="Times New Roman"/>
          <w:color w:val="000000"/>
          <w:spacing w:val="-3"/>
        </w:rPr>
        <w:tab/>
      </w:r>
      <w:r>
        <w:rPr>
          <w:rFonts w:ascii="Times New Roman Bold" w:hAnsi="Times New Roman Bold" w:cs="Times New Roman Bold"/>
          <w:color w:val="000000"/>
          <w:spacing w:val="-3"/>
        </w:rPr>
        <w:t>1998</w:t>
      </w:r>
      <w:r>
        <w:rPr>
          <w:rFonts w:ascii="Times New Roman" w:hAnsi="Times New Roman"/>
          <w:color w:val="000000"/>
          <w:spacing w:val="-3"/>
        </w:rPr>
        <w:t xml:space="preserve"> Thomas A. Edison Patent of the Year Award</w:t>
      </w:r>
    </w:p>
    <w:p w14:paraId="46E8D50D" w14:textId="77777777" w:rsidR="00DA4EB9" w:rsidRDefault="00DA4EB9" w:rsidP="00DA4EB9">
      <w:pPr>
        <w:widowControl w:val="0"/>
        <w:tabs>
          <w:tab w:val="left" w:pos="1814"/>
        </w:tabs>
        <w:autoSpaceDE w:val="0"/>
        <w:autoSpaceDN w:val="0"/>
        <w:adjustRightInd w:val="0"/>
        <w:spacing w:after="0" w:line="228" w:lineRule="exact"/>
        <w:ind w:left="1094" w:firstLine="360"/>
        <w:rPr>
          <w:rFonts w:ascii="Times New Roman" w:hAnsi="Times New Roman"/>
          <w:color w:val="000000"/>
          <w:spacing w:val="-3"/>
        </w:rPr>
      </w:pPr>
      <w:r>
        <w:rPr>
          <w:rFonts w:ascii="Times New Roman" w:hAnsi="Times New Roman"/>
          <w:color w:val="000000"/>
          <w:spacing w:val="-3"/>
        </w:rPr>
        <w:t>2.</w:t>
      </w:r>
      <w:r>
        <w:rPr>
          <w:rFonts w:ascii="Times New Roman" w:hAnsi="Times New Roman"/>
          <w:color w:val="000000"/>
          <w:spacing w:val="-3"/>
        </w:rPr>
        <w:tab/>
      </w:r>
      <w:r w:rsidRPr="004A394A">
        <w:rPr>
          <w:rFonts w:ascii="Times New Roman Bold" w:hAnsi="Times New Roman Bold" w:cs="Times New Roman Bold"/>
          <w:noProof/>
          <w:color w:val="000000"/>
          <w:spacing w:val="-3"/>
        </w:rPr>
        <w:t>June,</w:t>
      </w:r>
      <w:r>
        <w:rPr>
          <w:rFonts w:ascii="Times New Roman Bold" w:hAnsi="Times New Roman Bold" w:cs="Times New Roman Bold"/>
          <w:color w:val="000000"/>
          <w:spacing w:val="-3"/>
        </w:rPr>
        <w:t xml:space="preserve"> 2002</w:t>
      </w:r>
      <w:r>
        <w:rPr>
          <w:rFonts w:ascii="Times New Roman" w:hAnsi="Times New Roman"/>
          <w:color w:val="000000"/>
          <w:spacing w:val="-3"/>
        </w:rPr>
        <w:t xml:space="preserve"> Award for Distinguished Professional Contributions to Independent or Institutional</w:t>
      </w:r>
    </w:p>
    <w:p w14:paraId="6D4235E0" w14:textId="77777777" w:rsidR="00DA4EB9" w:rsidRDefault="00DA4EB9" w:rsidP="00DA4EB9">
      <w:pPr>
        <w:widowControl w:val="0"/>
        <w:autoSpaceDE w:val="0"/>
        <w:autoSpaceDN w:val="0"/>
        <w:adjustRightInd w:val="0"/>
        <w:spacing w:before="4" w:after="0" w:line="230" w:lineRule="exact"/>
        <w:ind w:left="1094" w:firstLine="720"/>
        <w:rPr>
          <w:rFonts w:ascii="Times New Roman" w:hAnsi="Times New Roman"/>
          <w:color w:val="000000"/>
          <w:spacing w:val="-3"/>
        </w:rPr>
      </w:pPr>
      <w:r>
        <w:rPr>
          <w:rFonts w:ascii="Times New Roman" w:hAnsi="Times New Roman"/>
          <w:color w:val="000000"/>
          <w:spacing w:val="-3"/>
        </w:rPr>
        <w:t>Practice in the Private Sector</w:t>
      </w:r>
    </w:p>
    <w:p w14:paraId="2019D0A2" w14:textId="77777777" w:rsidR="00DA4EB9" w:rsidRDefault="00DA4EB9" w:rsidP="00DA4EB9">
      <w:pPr>
        <w:widowControl w:val="0"/>
        <w:tabs>
          <w:tab w:val="left" w:pos="1814"/>
        </w:tabs>
        <w:autoSpaceDE w:val="0"/>
        <w:autoSpaceDN w:val="0"/>
        <w:adjustRightInd w:val="0"/>
        <w:spacing w:before="1" w:after="0" w:line="230" w:lineRule="exact"/>
        <w:ind w:left="1094" w:firstLine="360"/>
        <w:rPr>
          <w:rFonts w:ascii="Times New Roman" w:hAnsi="Times New Roman"/>
          <w:color w:val="000000"/>
          <w:spacing w:val="-3"/>
        </w:rPr>
      </w:pPr>
      <w:r>
        <w:rPr>
          <w:rFonts w:ascii="Times New Roman" w:hAnsi="Times New Roman"/>
          <w:color w:val="000000"/>
          <w:spacing w:val="-3"/>
        </w:rPr>
        <w:t>3.</w:t>
      </w:r>
      <w:r>
        <w:rPr>
          <w:rFonts w:ascii="Times New Roman" w:hAnsi="Times New Roman"/>
          <w:color w:val="000000"/>
          <w:spacing w:val="-3"/>
        </w:rPr>
        <w:tab/>
      </w:r>
      <w:r w:rsidRPr="004A394A">
        <w:rPr>
          <w:rFonts w:ascii="Times New Roman Bold" w:hAnsi="Times New Roman Bold" w:cs="Times New Roman Bold"/>
          <w:noProof/>
          <w:color w:val="000000"/>
          <w:spacing w:val="-3"/>
        </w:rPr>
        <w:t>May,</w:t>
      </w:r>
      <w:r>
        <w:rPr>
          <w:rFonts w:ascii="Times New Roman Bold" w:hAnsi="Times New Roman Bold" w:cs="Times New Roman Bold"/>
          <w:color w:val="000000"/>
          <w:spacing w:val="-3"/>
        </w:rPr>
        <w:t xml:space="preserve"> 2004</w:t>
      </w:r>
      <w:r>
        <w:rPr>
          <w:rFonts w:ascii="Times New Roman" w:hAnsi="Times New Roman"/>
          <w:color w:val="000000"/>
          <w:spacing w:val="-3"/>
        </w:rPr>
        <w:t xml:space="preserve"> Award for Distinguished Contributions of Applications of Psychology to</w:t>
      </w:r>
    </w:p>
    <w:p w14:paraId="19658CE1" w14:textId="77777777" w:rsidR="00DA4EB9" w:rsidRDefault="00DA4EB9" w:rsidP="00DA4EB9">
      <w:pPr>
        <w:widowControl w:val="0"/>
        <w:autoSpaceDE w:val="0"/>
        <w:autoSpaceDN w:val="0"/>
        <w:adjustRightInd w:val="0"/>
        <w:spacing w:after="0" w:line="230" w:lineRule="exact"/>
        <w:ind w:left="1094" w:firstLine="720"/>
        <w:rPr>
          <w:rFonts w:ascii="Times New Roman" w:hAnsi="Times New Roman"/>
          <w:color w:val="000000"/>
          <w:spacing w:val="-3"/>
        </w:rPr>
      </w:pPr>
      <w:r>
        <w:rPr>
          <w:rFonts w:ascii="Times New Roman" w:hAnsi="Times New Roman"/>
          <w:color w:val="000000"/>
          <w:spacing w:val="-3"/>
        </w:rPr>
        <w:t>Education and Training</w:t>
      </w:r>
    </w:p>
    <w:p w14:paraId="67DA45CA" w14:textId="77777777" w:rsidR="00DA4EB9" w:rsidRDefault="00DA4EB9" w:rsidP="00DA4EB9">
      <w:pPr>
        <w:widowControl w:val="0"/>
        <w:tabs>
          <w:tab w:val="left" w:pos="1814"/>
        </w:tabs>
        <w:autoSpaceDE w:val="0"/>
        <w:autoSpaceDN w:val="0"/>
        <w:adjustRightInd w:val="0"/>
        <w:spacing w:after="0" w:line="230" w:lineRule="exact"/>
        <w:ind w:left="1094" w:firstLine="360"/>
        <w:rPr>
          <w:rFonts w:ascii="Times New Roman" w:hAnsi="Times New Roman"/>
          <w:color w:val="000000"/>
          <w:spacing w:val="-3"/>
        </w:rPr>
      </w:pPr>
      <w:r>
        <w:rPr>
          <w:rFonts w:ascii="Times New Roman" w:hAnsi="Times New Roman"/>
          <w:color w:val="000000"/>
          <w:spacing w:val="-3"/>
        </w:rPr>
        <w:t>4.</w:t>
      </w:r>
      <w:r>
        <w:rPr>
          <w:rFonts w:ascii="Times New Roman" w:hAnsi="Times New Roman"/>
          <w:color w:val="000000"/>
          <w:spacing w:val="-3"/>
        </w:rPr>
        <w:tab/>
      </w:r>
      <w:r>
        <w:rPr>
          <w:rFonts w:ascii="Times New Roman Bold" w:hAnsi="Times New Roman Bold" w:cs="Times New Roman Bold"/>
          <w:color w:val="000000"/>
          <w:spacing w:val="-3"/>
        </w:rPr>
        <w:t xml:space="preserve">2004 </w:t>
      </w:r>
      <w:r>
        <w:rPr>
          <w:rFonts w:ascii="Times New Roman" w:hAnsi="Times New Roman"/>
          <w:color w:val="000000"/>
          <w:spacing w:val="-3"/>
        </w:rPr>
        <w:t>New Abilities Foundation Award for Best New Freedom Product or Technology (considered by</w:t>
      </w:r>
    </w:p>
    <w:p w14:paraId="3BB43D1C" w14:textId="77777777" w:rsidR="00DA4EB9" w:rsidRDefault="00DA4EB9" w:rsidP="00DA4EB9">
      <w:pPr>
        <w:widowControl w:val="0"/>
        <w:autoSpaceDE w:val="0"/>
        <w:autoSpaceDN w:val="0"/>
        <w:adjustRightInd w:val="0"/>
        <w:spacing w:after="0" w:line="228" w:lineRule="exact"/>
        <w:ind w:left="1094" w:firstLine="720"/>
        <w:rPr>
          <w:rFonts w:ascii="Times New Roman" w:hAnsi="Times New Roman"/>
          <w:color w:val="000000"/>
          <w:spacing w:val="-3"/>
        </w:rPr>
      </w:pPr>
      <w:r>
        <w:rPr>
          <w:rFonts w:ascii="Times New Roman" w:hAnsi="Times New Roman"/>
          <w:color w:val="000000"/>
          <w:spacing w:val="-3"/>
        </w:rPr>
        <w:t>supporters as the Nobel Peace prize award in the area of disabilities)</w:t>
      </w:r>
    </w:p>
    <w:p w14:paraId="0C993623" w14:textId="77777777" w:rsidR="00DA4EB9" w:rsidRDefault="00DA4EB9" w:rsidP="00DA4EB9">
      <w:pPr>
        <w:widowControl w:val="0"/>
        <w:tabs>
          <w:tab w:val="left" w:pos="1814"/>
        </w:tabs>
        <w:autoSpaceDE w:val="0"/>
        <w:autoSpaceDN w:val="0"/>
        <w:adjustRightInd w:val="0"/>
        <w:spacing w:before="2" w:after="0" w:line="230" w:lineRule="exact"/>
        <w:ind w:left="1094" w:firstLine="360"/>
        <w:rPr>
          <w:rFonts w:ascii="Times New Roman" w:hAnsi="Times New Roman"/>
          <w:color w:val="000000"/>
          <w:spacing w:val="-3"/>
        </w:rPr>
      </w:pPr>
      <w:r>
        <w:rPr>
          <w:rFonts w:ascii="Times New Roman" w:hAnsi="Times New Roman"/>
          <w:color w:val="000000"/>
          <w:spacing w:val="-3"/>
        </w:rPr>
        <w:t>5.</w:t>
      </w:r>
      <w:r>
        <w:rPr>
          <w:rFonts w:ascii="Times New Roman" w:hAnsi="Times New Roman"/>
          <w:color w:val="000000"/>
          <w:spacing w:val="-3"/>
        </w:rPr>
        <w:tab/>
      </w:r>
      <w:r w:rsidRPr="004A394A">
        <w:rPr>
          <w:rFonts w:ascii="Times New Roman Bold" w:hAnsi="Times New Roman Bold" w:cs="Times New Roman Bold"/>
          <w:noProof/>
          <w:color w:val="000000"/>
          <w:spacing w:val="-3"/>
        </w:rPr>
        <w:t>Aug.,</w:t>
      </w:r>
      <w:r>
        <w:rPr>
          <w:rFonts w:ascii="Times New Roman Bold" w:hAnsi="Times New Roman Bold" w:cs="Times New Roman Bold"/>
          <w:color w:val="000000"/>
          <w:spacing w:val="-3"/>
        </w:rPr>
        <w:t xml:space="preserve"> 2005 </w:t>
      </w:r>
      <w:r>
        <w:rPr>
          <w:rFonts w:ascii="Times New Roman" w:hAnsi="Times New Roman"/>
          <w:color w:val="000000"/>
          <w:spacing w:val="-3"/>
        </w:rPr>
        <w:t>North American Brain Injury Society Innovations in Treatment Award</w:t>
      </w:r>
    </w:p>
    <w:p w14:paraId="6CBEA3D2" w14:textId="77777777" w:rsidR="00DA4EB9" w:rsidRDefault="00DA4EB9" w:rsidP="00DA4EB9">
      <w:pPr>
        <w:widowControl w:val="0"/>
        <w:autoSpaceDE w:val="0"/>
        <w:autoSpaceDN w:val="0"/>
        <w:adjustRightInd w:val="0"/>
        <w:spacing w:before="39" w:after="0" w:line="230" w:lineRule="exact"/>
        <w:ind w:left="1094"/>
        <w:rPr>
          <w:rFonts w:ascii="Times New Roman Bold Italic" w:hAnsi="Times New Roman Bold Italic" w:cs="Times New Roman Bold Italic"/>
          <w:color w:val="003399"/>
          <w:spacing w:val="-3"/>
        </w:rPr>
      </w:pPr>
      <w:r>
        <w:rPr>
          <w:rFonts w:ascii="Times New Roman Bold Italic" w:hAnsi="Times New Roman Bold Italic" w:cs="Times New Roman Bold Italic"/>
          <w:color w:val="003399"/>
          <w:spacing w:val="-3"/>
        </w:rPr>
        <w:t>Awards:</w:t>
      </w:r>
    </w:p>
    <w:p w14:paraId="689F9796" w14:textId="77777777" w:rsidR="00DA4EB9" w:rsidRDefault="00DA4EB9" w:rsidP="00DA4EB9">
      <w:pPr>
        <w:widowControl w:val="0"/>
        <w:autoSpaceDE w:val="0"/>
        <w:autoSpaceDN w:val="0"/>
        <w:adjustRightInd w:val="0"/>
        <w:spacing w:before="15" w:after="0" w:line="230" w:lineRule="exact"/>
        <w:ind w:left="1094"/>
        <w:rPr>
          <w:rFonts w:ascii="Times New Roman" w:hAnsi="Times New Roman"/>
          <w:color w:val="000000"/>
          <w:spacing w:val="-4"/>
        </w:rPr>
      </w:pPr>
      <w:r w:rsidRPr="004A394A">
        <w:rPr>
          <w:rFonts w:ascii="Times New Roman Bold" w:hAnsi="Times New Roman Bold" w:cs="Times New Roman Bold"/>
          <w:noProof/>
          <w:color w:val="000000"/>
          <w:spacing w:val="-4"/>
        </w:rPr>
        <w:t>Sept.,</w:t>
      </w:r>
      <w:r>
        <w:rPr>
          <w:rFonts w:ascii="Times New Roman Bold" w:hAnsi="Times New Roman Bold" w:cs="Times New Roman Bold"/>
          <w:color w:val="000000"/>
          <w:spacing w:val="-4"/>
        </w:rPr>
        <w:t xml:space="preserve"> 2009</w:t>
      </w:r>
      <w:r>
        <w:rPr>
          <w:rFonts w:ascii="Times New Roman" w:hAnsi="Times New Roman"/>
          <w:color w:val="000000"/>
          <w:spacing w:val="-4"/>
        </w:rPr>
        <w:t xml:space="preserve"> Joseph Lubar Award for contributions to Neurotherapy, awarded by ISNR </w:t>
      </w:r>
    </w:p>
    <w:p w14:paraId="4D874FB3" w14:textId="77777777" w:rsidR="00DA4EB9" w:rsidRDefault="00DA4EB9" w:rsidP="00DA4EB9">
      <w:pPr>
        <w:widowControl w:val="0"/>
        <w:autoSpaceDE w:val="0"/>
        <w:autoSpaceDN w:val="0"/>
        <w:adjustRightInd w:val="0"/>
        <w:spacing w:after="0" w:line="240" w:lineRule="auto"/>
        <w:rPr>
          <w:rFonts w:ascii="Times New Roman" w:hAnsi="Times New Roman"/>
          <w:color w:val="000000"/>
          <w:spacing w:val="-4"/>
          <w:sz w:val="24"/>
          <w:szCs w:val="24"/>
        </w:rPr>
      </w:pPr>
    </w:p>
    <w:p w14:paraId="5B0969AE" w14:textId="77777777" w:rsidR="00DA4EB9" w:rsidRDefault="00DA4EB9" w:rsidP="00931A82">
      <w:pPr>
        <w:tabs>
          <w:tab w:val="left" w:pos="2537"/>
        </w:tabs>
        <w:spacing w:after="0"/>
        <w:ind w:firstLine="720"/>
        <w:rPr>
          <w:rFonts w:ascii="Times New Roman" w:hAnsi="Times New Roman"/>
          <w:sz w:val="24"/>
          <w:szCs w:val="24"/>
        </w:rPr>
      </w:pPr>
    </w:p>
    <w:sectPr w:rsidR="00DA4EB9" w:rsidSect="008C17D8">
      <w:footerReference w:type="default" r:id="rId5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78FB" w14:textId="77777777" w:rsidR="006C6788" w:rsidRDefault="006C6788" w:rsidP="00AA307A">
      <w:pPr>
        <w:spacing w:after="0" w:line="240" w:lineRule="auto"/>
      </w:pPr>
      <w:r>
        <w:separator/>
      </w:r>
    </w:p>
  </w:endnote>
  <w:endnote w:type="continuationSeparator" w:id="0">
    <w:p w14:paraId="6669239B" w14:textId="77777777" w:rsidR="006C6788" w:rsidRDefault="006C6788" w:rsidP="00AA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sdemona">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urostile">
    <w:altName w:val="Agency FB"/>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Bold Italic">
    <w:altName w:val="Times New Roman"/>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957" w14:textId="77777777" w:rsidR="00AA307A" w:rsidRDefault="00AA307A">
    <w:pPr>
      <w:pStyle w:val="Footer"/>
      <w:jc w:val="right"/>
    </w:pPr>
    <w:r>
      <w:fldChar w:fldCharType="begin"/>
    </w:r>
    <w:r>
      <w:instrText xml:space="preserve"> PAGE   \* MERGEFORMAT </w:instrText>
    </w:r>
    <w:r>
      <w:fldChar w:fldCharType="separate"/>
    </w:r>
    <w:r w:rsidR="001A5049">
      <w:rPr>
        <w:noProof/>
      </w:rPr>
      <w:t>18</w:t>
    </w:r>
    <w:r>
      <w:rPr>
        <w:noProof/>
      </w:rPr>
      <w:fldChar w:fldCharType="end"/>
    </w:r>
  </w:p>
  <w:p w14:paraId="5C54F8B4" w14:textId="77777777" w:rsidR="00AA307A" w:rsidRDefault="00AA3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EF80" w14:textId="77777777" w:rsidR="006C6788" w:rsidRDefault="006C6788" w:rsidP="00AA307A">
      <w:pPr>
        <w:spacing w:after="0" w:line="240" w:lineRule="auto"/>
      </w:pPr>
      <w:r>
        <w:separator/>
      </w:r>
    </w:p>
  </w:footnote>
  <w:footnote w:type="continuationSeparator" w:id="0">
    <w:p w14:paraId="62EC1536" w14:textId="77777777" w:rsidR="006C6788" w:rsidRDefault="006C6788" w:rsidP="00AA3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EA7"/>
    <w:multiLevelType w:val="hybridMultilevel"/>
    <w:tmpl w:val="2990FD02"/>
    <w:lvl w:ilvl="0" w:tplc="09A6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145139"/>
    <w:multiLevelType w:val="hybridMultilevel"/>
    <w:tmpl w:val="CFE03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E22CA"/>
    <w:multiLevelType w:val="hybridMultilevel"/>
    <w:tmpl w:val="916A0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533866">
    <w:abstractNumId w:val="0"/>
  </w:num>
  <w:num w:numId="2" w16cid:durableId="2072731406">
    <w:abstractNumId w:val="1"/>
  </w:num>
  <w:num w:numId="3" w16cid:durableId="1834951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SwMDc3NLK0NLQwtjBS0lEKTi0uzszPAykwtqgFABypMSUtAAAA"/>
  </w:docVars>
  <w:rsids>
    <w:rsidRoot w:val="00F6587E"/>
    <w:rsid w:val="00001010"/>
    <w:rsid w:val="0000165A"/>
    <w:rsid w:val="00001CD6"/>
    <w:rsid w:val="000046DC"/>
    <w:rsid w:val="00005C89"/>
    <w:rsid w:val="00006AE4"/>
    <w:rsid w:val="00006D9E"/>
    <w:rsid w:val="000070E7"/>
    <w:rsid w:val="00012055"/>
    <w:rsid w:val="0001283A"/>
    <w:rsid w:val="00013775"/>
    <w:rsid w:val="000152BA"/>
    <w:rsid w:val="0001534D"/>
    <w:rsid w:val="00021EE6"/>
    <w:rsid w:val="000222E4"/>
    <w:rsid w:val="00022561"/>
    <w:rsid w:val="00022CF6"/>
    <w:rsid w:val="00025011"/>
    <w:rsid w:val="000268F1"/>
    <w:rsid w:val="00027958"/>
    <w:rsid w:val="000316A2"/>
    <w:rsid w:val="00031CD6"/>
    <w:rsid w:val="0003401F"/>
    <w:rsid w:val="0003508F"/>
    <w:rsid w:val="0003789A"/>
    <w:rsid w:val="000412A2"/>
    <w:rsid w:val="00043A8E"/>
    <w:rsid w:val="00045C9A"/>
    <w:rsid w:val="00045E02"/>
    <w:rsid w:val="00047679"/>
    <w:rsid w:val="00056FC6"/>
    <w:rsid w:val="00057C4E"/>
    <w:rsid w:val="00061781"/>
    <w:rsid w:val="0006252F"/>
    <w:rsid w:val="0006424F"/>
    <w:rsid w:val="000659AB"/>
    <w:rsid w:val="0006620F"/>
    <w:rsid w:val="00071AD6"/>
    <w:rsid w:val="000724EB"/>
    <w:rsid w:val="000736F2"/>
    <w:rsid w:val="00074589"/>
    <w:rsid w:val="00074FCD"/>
    <w:rsid w:val="000756FD"/>
    <w:rsid w:val="00081015"/>
    <w:rsid w:val="0008174E"/>
    <w:rsid w:val="000838EE"/>
    <w:rsid w:val="00086507"/>
    <w:rsid w:val="00086AA6"/>
    <w:rsid w:val="0009003C"/>
    <w:rsid w:val="00090A08"/>
    <w:rsid w:val="00091BB4"/>
    <w:rsid w:val="00093178"/>
    <w:rsid w:val="00093356"/>
    <w:rsid w:val="00093CED"/>
    <w:rsid w:val="000943E3"/>
    <w:rsid w:val="000A1745"/>
    <w:rsid w:val="000A2D22"/>
    <w:rsid w:val="000A3DBA"/>
    <w:rsid w:val="000A49CE"/>
    <w:rsid w:val="000A5890"/>
    <w:rsid w:val="000A66CE"/>
    <w:rsid w:val="000A6E8A"/>
    <w:rsid w:val="000B0613"/>
    <w:rsid w:val="000B111C"/>
    <w:rsid w:val="000B22B9"/>
    <w:rsid w:val="000B436B"/>
    <w:rsid w:val="000B4938"/>
    <w:rsid w:val="000B52C5"/>
    <w:rsid w:val="000B6E61"/>
    <w:rsid w:val="000B732C"/>
    <w:rsid w:val="000B73C0"/>
    <w:rsid w:val="000C0E87"/>
    <w:rsid w:val="000C1ABF"/>
    <w:rsid w:val="000D0B13"/>
    <w:rsid w:val="000D125E"/>
    <w:rsid w:val="000D2438"/>
    <w:rsid w:val="000D2914"/>
    <w:rsid w:val="000D3CF1"/>
    <w:rsid w:val="000D480E"/>
    <w:rsid w:val="000D5141"/>
    <w:rsid w:val="000E03C2"/>
    <w:rsid w:val="000E06ED"/>
    <w:rsid w:val="000E086D"/>
    <w:rsid w:val="000E0E10"/>
    <w:rsid w:val="000E28F7"/>
    <w:rsid w:val="000E3AB0"/>
    <w:rsid w:val="000E457E"/>
    <w:rsid w:val="000E524A"/>
    <w:rsid w:val="000E5604"/>
    <w:rsid w:val="000E6B23"/>
    <w:rsid w:val="000F0FFF"/>
    <w:rsid w:val="000F247E"/>
    <w:rsid w:val="000F4603"/>
    <w:rsid w:val="000F4964"/>
    <w:rsid w:val="000F5216"/>
    <w:rsid w:val="001128D5"/>
    <w:rsid w:val="00113F3C"/>
    <w:rsid w:val="001167D3"/>
    <w:rsid w:val="001174C2"/>
    <w:rsid w:val="0012228B"/>
    <w:rsid w:val="00122D3C"/>
    <w:rsid w:val="00125A0C"/>
    <w:rsid w:val="00125B45"/>
    <w:rsid w:val="00127129"/>
    <w:rsid w:val="00131A03"/>
    <w:rsid w:val="00134F7E"/>
    <w:rsid w:val="001354B3"/>
    <w:rsid w:val="00136596"/>
    <w:rsid w:val="0013680A"/>
    <w:rsid w:val="00140958"/>
    <w:rsid w:val="00143336"/>
    <w:rsid w:val="00145000"/>
    <w:rsid w:val="00147BB0"/>
    <w:rsid w:val="001500E5"/>
    <w:rsid w:val="001501DF"/>
    <w:rsid w:val="00150CF1"/>
    <w:rsid w:val="00151477"/>
    <w:rsid w:val="0015230B"/>
    <w:rsid w:val="00153393"/>
    <w:rsid w:val="001551F2"/>
    <w:rsid w:val="00155885"/>
    <w:rsid w:val="00155C34"/>
    <w:rsid w:val="00156688"/>
    <w:rsid w:val="001606B8"/>
    <w:rsid w:val="00161432"/>
    <w:rsid w:val="00163368"/>
    <w:rsid w:val="00163A95"/>
    <w:rsid w:val="00172FE4"/>
    <w:rsid w:val="00173048"/>
    <w:rsid w:val="0017373A"/>
    <w:rsid w:val="0017379E"/>
    <w:rsid w:val="00175ABA"/>
    <w:rsid w:val="0017669F"/>
    <w:rsid w:val="0018096B"/>
    <w:rsid w:val="00180D36"/>
    <w:rsid w:val="00183260"/>
    <w:rsid w:val="00183E1D"/>
    <w:rsid w:val="0018583D"/>
    <w:rsid w:val="001860DC"/>
    <w:rsid w:val="00190A7D"/>
    <w:rsid w:val="00191A41"/>
    <w:rsid w:val="00191CF4"/>
    <w:rsid w:val="001926BA"/>
    <w:rsid w:val="0019434D"/>
    <w:rsid w:val="001950BA"/>
    <w:rsid w:val="00197401"/>
    <w:rsid w:val="00197DDE"/>
    <w:rsid w:val="00197E6B"/>
    <w:rsid w:val="001A0C53"/>
    <w:rsid w:val="001A0EC6"/>
    <w:rsid w:val="001A1E15"/>
    <w:rsid w:val="001A20AF"/>
    <w:rsid w:val="001A5049"/>
    <w:rsid w:val="001A5808"/>
    <w:rsid w:val="001A6403"/>
    <w:rsid w:val="001A6DBE"/>
    <w:rsid w:val="001B02FB"/>
    <w:rsid w:val="001B11F8"/>
    <w:rsid w:val="001B2694"/>
    <w:rsid w:val="001B45FB"/>
    <w:rsid w:val="001B798D"/>
    <w:rsid w:val="001C09EB"/>
    <w:rsid w:val="001C198F"/>
    <w:rsid w:val="001C42E7"/>
    <w:rsid w:val="001C67F1"/>
    <w:rsid w:val="001C68DB"/>
    <w:rsid w:val="001C74A6"/>
    <w:rsid w:val="001C7CC4"/>
    <w:rsid w:val="001D014C"/>
    <w:rsid w:val="001D0E64"/>
    <w:rsid w:val="001D4CAD"/>
    <w:rsid w:val="001D7067"/>
    <w:rsid w:val="001D725C"/>
    <w:rsid w:val="001E0EFA"/>
    <w:rsid w:val="001E1960"/>
    <w:rsid w:val="001E4D41"/>
    <w:rsid w:val="001E7559"/>
    <w:rsid w:val="001F01FE"/>
    <w:rsid w:val="001F107C"/>
    <w:rsid w:val="001F2344"/>
    <w:rsid w:val="001F5774"/>
    <w:rsid w:val="001F5DB5"/>
    <w:rsid w:val="001F6C85"/>
    <w:rsid w:val="001F731E"/>
    <w:rsid w:val="001F7F92"/>
    <w:rsid w:val="002002FD"/>
    <w:rsid w:val="00201F99"/>
    <w:rsid w:val="002036F7"/>
    <w:rsid w:val="00203C22"/>
    <w:rsid w:val="002046FC"/>
    <w:rsid w:val="0020697C"/>
    <w:rsid w:val="00207C41"/>
    <w:rsid w:val="00207F66"/>
    <w:rsid w:val="00210069"/>
    <w:rsid w:val="00217368"/>
    <w:rsid w:val="002179F9"/>
    <w:rsid w:val="00225771"/>
    <w:rsid w:val="002258FF"/>
    <w:rsid w:val="00225953"/>
    <w:rsid w:val="00226BAF"/>
    <w:rsid w:val="002301F0"/>
    <w:rsid w:val="00230C32"/>
    <w:rsid w:val="00231720"/>
    <w:rsid w:val="00234298"/>
    <w:rsid w:val="00234A19"/>
    <w:rsid w:val="00235B81"/>
    <w:rsid w:val="002404C1"/>
    <w:rsid w:val="00241896"/>
    <w:rsid w:val="0024254F"/>
    <w:rsid w:val="00243C7F"/>
    <w:rsid w:val="0024428B"/>
    <w:rsid w:val="002450DE"/>
    <w:rsid w:val="0024514C"/>
    <w:rsid w:val="002454BD"/>
    <w:rsid w:val="002456AB"/>
    <w:rsid w:val="00246F2A"/>
    <w:rsid w:val="0025293E"/>
    <w:rsid w:val="002529D9"/>
    <w:rsid w:val="00252DED"/>
    <w:rsid w:val="00257537"/>
    <w:rsid w:val="00257F6D"/>
    <w:rsid w:val="002633E2"/>
    <w:rsid w:val="002634C5"/>
    <w:rsid w:val="00263F8D"/>
    <w:rsid w:val="002655EF"/>
    <w:rsid w:val="002674ED"/>
    <w:rsid w:val="002708DD"/>
    <w:rsid w:val="00272519"/>
    <w:rsid w:val="00273405"/>
    <w:rsid w:val="00273721"/>
    <w:rsid w:val="002739D8"/>
    <w:rsid w:val="00273C66"/>
    <w:rsid w:val="00273F2F"/>
    <w:rsid w:val="00274128"/>
    <w:rsid w:val="00275779"/>
    <w:rsid w:val="0027608B"/>
    <w:rsid w:val="00276D10"/>
    <w:rsid w:val="00280AD1"/>
    <w:rsid w:val="0028195A"/>
    <w:rsid w:val="0028195B"/>
    <w:rsid w:val="00282FFE"/>
    <w:rsid w:val="00283122"/>
    <w:rsid w:val="0028579E"/>
    <w:rsid w:val="00285B52"/>
    <w:rsid w:val="002860B5"/>
    <w:rsid w:val="00290D50"/>
    <w:rsid w:val="002911A1"/>
    <w:rsid w:val="002919F5"/>
    <w:rsid w:val="00291A92"/>
    <w:rsid w:val="00291B5F"/>
    <w:rsid w:val="00292A11"/>
    <w:rsid w:val="00292FE4"/>
    <w:rsid w:val="00294101"/>
    <w:rsid w:val="00294E3C"/>
    <w:rsid w:val="002A0A57"/>
    <w:rsid w:val="002A1119"/>
    <w:rsid w:val="002A52A9"/>
    <w:rsid w:val="002A714F"/>
    <w:rsid w:val="002B13B9"/>
    <w:rsid w:val="002B5C85"/>
    <w:rsid w:val="002B60B1"/>
    <w:rsid w:val="002B616F"/>
    <w:rsid w:val="002C013A"/>
    <w:rsid w:val="002C0CF6"/>
    <w:rsid w:val="002C0D50"/>
    <w:rsid w:val="002C2973"/>
    <w:rsid w:val="002C5675"/>
    <w:rsid w:val="002D116F"/>
    <w:rsid w:val="002D1EE6"/>
    <w:rsid w:val="002D40FC"/>
    <w:rsid w:val="002D5E15"/>
    <w:rsid w:val="002D6736"/>
    <w:rsid w:val="002E1234"/>
    <w:rsid w:val="002E3D7D"/>
    <w:rsid w:val="002E4DA8"/>
    <w:rsid w:val="002E6865"/>
    <w:rsid w:val="002E768F"/>
    <w:rsid w:val="002E7A2B"/>
    <w:rsid w:val="002F0902"/>
    <w:rsid w:val="002F3605"/>
    <w:rsid w:val="002F6233"/>
    <w:rsid w:val="002F75DC"/>
    <w:rsid w:val="0030031F"/>
    <w:rsid w:val="00300A27"/>
    <w:rsid w:val="003044DC"/>
    <w:rsid w:val="003115FC"/>
    <w:rsid w:val="003126AE"/>
    <w:rsid w:val="00313127"/>
    <w:rsid w:val="00313B18"/>
    <w:rsid w:val="0032019A"/>
    <w:rsid w:val="003214C9"/>
    <w:rsid w:val="00323C1F"/>
    <w:rsid w:val="00323EF9"/>
    <w:rsid w:val="00325CCF"/>
    <w:rsid w:val="003263F5"/>
    <w:rsid w:val="003271FF"/>
    <w:rsid w:val="003276A4"/>
    <w:rsid w:val="003307C8"/>
    <w:rsid w:val="003356EA"/>
    <w:rsid w:val="003366C8"/>
    <w:rsid w:val="00336CEC"/>
    <w:rsid w:val="00337C75"/>
    <w:rsid w:val="003422BB"/>
    <w:rsid w:val="003427C8"/>
    <w:rsid w:val="00343985"/>
    <w:rsid w:val="003461D9"/>
    <w:rsid w:val="00346976"/>
    <w:rsid w:val="003528A5"/>
    <w:rsid w:val="00353E02"/>
    <w:rsid w:val="0035477C"/>
    <w:rsid w:val="00355575"/>
    <w:rsid w:val="003616B1"/>
    <w:rsid w:val="00361BC0"/>
    <w:rsid w:val="00361F74"/>
    <w:rsid w:val="00363784"/>
    <w:rsid w:val="00364B8A"/>
    <w:rsid w:val="003659D9"/>
    <w:rsid w:val="00373781"/>
    <w:rsid w:val="00376AFE"/>
    <w:rsid w:val="00376CA5"/>
    <w:rsid w:val="00380DA0"/>
    <w:rsid w:val="003836A9"/>
    <w:rsid w:val="00383B04"/>
    <w:rsid w:val="00385B3F"/>
    <w:rsid w:val="003878B4"/>
    <w:rsid w:val="00390064"/>
    <w:rsid w:val="00392494"/>
    <w:rsid w:val="0039466D"/>
    <w:rsid w:val="003963E8"/>
    <w:rsid w:val="003A2892"/>
    <w:rsid w:val="003A2DD6"/>
    <w:rsid w:val="003A4772"/>
    <w:rsid w:val="003A4D7C"/>
    <w:rsid w:val="003A4FB4"/>
    <w:rsid w:val="003A6440"/>
    <w:rsid w:val="003B1A1F"/>
    <w:rsid w:val="003B7BD7"/>
    <w:rsid w:val="003B7C91"/>
    <w:rsid w:val="003C0A58"/>
    <w:rsid w:val="003C4C11"/>
    <w:rsid w:val="003C5732"/>
    <w:rsid w:val="003C6F70"/>
    <w:rsid w:val="003C70AB"/>
    <w:rsid w:val="003C751C"/>
    <w:rsid w:val="003D00B2"/>
    <w:rsid w:val="003D444F"/>
    <w:rsid w:val="003D5151"/>
    <w:rsid w:val="003E2FD6"/>
    <w:rsid w:val="003E3C5B"/>
    <w:rsid w:val="003E4F35"/>
    <w:rsid w:val="003E5B0F"/>
    <w:rsid w:val="003E5E6E"/>
    <w:rsid w:val="003E695D"/>
    <w:rsid w:val="003E7F44"/>
    <w:rsid w:val="003F6112"/>
    <w:rsid w:val="003F7A73"/>
    <w:rsid w:val="003F7FF9"/>
    <w:rsid w:val="004004DE"/>
    <w:rsid w:val="00400E76"/>
    <w:rsid w:val="00401F48"/>
    <w:rsid w:val="0040311A"/>
    <w:rsid w:val="0040388F"/>
    <w:rsid w:val="00403D47"/>
    <w:rsid w:val="00410535"/>
    <w:rsid w:val="00410DA7"/>
    <w:rsid w:val="00414287"/>
    <w:rsid w:val="00415775"/>
    <w:rsid w:val="00415D74"/>
    <w:rsid w:val="00415E85"/>
    <w:rsid w:val="00416419"/>
    <w:rsid w:val="00421FF0"/>
    <w:rsid w:val="00423A7F"/>
    <w:rsid w:val="0042497A"/>
    <w:rsid w:val="00424F70"/>
    <w:rsid w:val="00426A26"/>
    <w:rsid w:val="0043164E"/>
    <w:rsid w:val="00433092"/>
    <w:rsid w:val="00433C21"/>
    <w:rsid w:val="00434B92"/>
    <w:rsid w:val="0043526F"/>
    <w:rsid w:val="004353AB"/>
    <w:rsid w:val="00435632"/>
    <w:rsid w:val="004374D9"/>
    <w:rsid w:val="0043773B"/>
    <w:rsid w:val="00437BD6"/>
    <w:rsid w:val="00440DC4"/>
    <w:rsid w:val="00441D06"/>
    <w:rsid w:val="00441EA6"/>
    <w:rsid w:val="004433FE"/>
    <w:rsid w:val="004434E4"/>
    <w:rsid w:val="0044484A"/>
    <w:rsid w:val="00445CCC"/>
    <w:rsid w:val="0044746E"/>
    <w:rsid w:val="00451A59"/>
    <w:rsid w:val="0045257B"/>
    <w:rsid w:val="00452977"/>
    <w:rsid w:val="00453F6B"/>
    <w:rsid w:val="004556F0"/>
    <w:rsid w:val="00461643"/>
    <w:rsid w:val="00467435"/>
    <w:rsid w:val="004701FC"/>
    <w:rsid w:val="00470CF7"/>
    <w:rsid w:val="00471BCE"/>
    <w:rsid w:val="00471D6F"/>
    <w:rsid w:val="00472BE3"/>
    <w:rsid w:val="0047436B"/>
    <w:rsid w:val="00480F40"/>
    <w:rsid w:val="00484A07"/>
    <w:rsid w:val="00490E4C"/>
    <w:rsid w:val="00492616"/>
    <w:rsid w:val="00492FD6"/>
    <w:rsid w:val="00495387"/>
    <w:rsid w:val="00496818"/>
    <w:rsid w:val="004A0CF9"/>
    <w:rsid w:val="004A2A66"/>
    <w:rsid w:val="004A488B"/>
    <w:rsid w:val="004A5D37"/>
    <w:rsid w:val="004A7DDC"/>
    <w:rsid w:val="004B41B2"/>
    <w:rsid w:val="004B7D12"/>
    <w:rsid w:val="004C0F45"/>
    <w:rsid w:val="004C29B6"/>
    <w:rsid w:val="004C31E0"/>
    <w:rsid w:val="004C3B8E"/>
    <w:rsid w:val="004C7503"/>
    <w:rsid w:val="004D0AEB"/>
    <w:rsid w:val="004D2486"/>
    <w:rsid w:val="004D2D2B"/>
    <w:rsid w:val="004D3841"/>
    <w:rsid w:val="004D4670"/>
    <w:rsid w:val="004D5DFA"/>
    <w:rsid w:val="004D6876"/>
    <w:rsid w:val="004D70DC"/>
    <w:rsid w:val="004D713B"/>
    <w:rsid w:val="004D7ECA"/>
    <w:rsid w:val="004D7F13"/>
    <w:rsid w:val="004E03F6"/>
    <w:rsid w:val="004E1A7B"/>
    <w:rsid w:val="004E282A"/>
    <w:rsid w:val="004E2EE3"/>
    <w:rsid w:val="004F1420"/>
    <w:rsid w:val="004F3B84"/>
    <w:rsid w:val="004F3DCF"/>
    <w:rsid w:val="004F45DE"/>
    <w:rsid w:val="004F4944"/>
    <w:rsid w:val="004F5CDF"/>
    <w:rsid w:val="004F64EB"/>
    <w:rsid w:val="004F7432"/>
    <w:rsid w:val="005023D8"/>
    <w:rsid w:val="00504FF3"/>
    <w:rsid w:val="00506AAC"/>
    <w:rsid w:val="00506C02"/>
    <w:rsid w:val="0051033A"/>
    <w:rsid w:val="0051183D"/>
    <w:rsid w:val="00514447"/>
    <w:rsid w:val="00514D1C"/>
    <w:rsid w:val="00522BA4"/>
    <w:rsid w:val="005278BD"/>
    <w:rsid w:val="0053198D"/>
    <w:rsid w:val="00533661"/>
    <w:rsid w:val="005337FE"/>
    <w:rsid w:val="00533A70"/>
    <w:rsid w:val="00533F03"/>
    <w:rsid w:val="0053720E"/>
    <w:rsid w:val="005372A4"/>
    <w:rsid w:val="00540F09"/>
    <w:rsid w:val="00541992"/>
    <w:rsid w:val="0054321B"/>
    <w:rsid w:val="00543748"/>
    <w:rsid w:val="00544C52"/>
    <w:rsid w:val="00544CE8"/>
    <w:rsid w:val="00544D83"/>
    <w:rsid w:val="00546667"/>
    <w:rsid w:val="00547352"/>
    <w:rsid w:val="0055163C"/>
    <w:rsid w:val="00551C38"/>
    <w:rsid w:val="00556AB9"/>
    <w:rsid w:val="00557D5D"/>
    <w:rsid w:val="00560758"/>
    <w:rsid w:val="005611A3"/>
    <w:rsid w:val="00561791"/>
    <w:rsid w:val="00561E0E"/>
    <w:rsid w:val="005630A0"/>
    <w:rsid w:val="00563647"/>
    <w:rsid w:val="00564108"/>
    <w:rsid w:val="00564B46"/>
    <w:rsid w:val="00565400"/>
    <w:rsid w:val="00565C3B"/>
    <w:rsid w:val="00565CB1"/>
    <w:rsid w:val="005668BE"/>
    <w:rsid w:val="005674CA"/>
    <w:rsid w:val="00573644"/>
    <w:rsid w:val="00573A6B"/>
    <w:rsid w:val="0058085E"/>
    <w:rsid w:val="005863DB"/>
    <w:rsid w:val="00587B10"/>
    <w:rsid w:val="00591B84"/>
    <w:rsid w:val="005936A2"/>
    <w:rsid w:val="0059538D"/>
    <w:rsid w:val="005973FB"/>
    <w:rsid w:val="005A1C5A"/>
    <w:rsid w:val="005A1DA3"/>
    <w:rsid w:val="005A1ECC"/>
    <w:rsid w:val="005A3BD4"/>
    <w:rsid w:val="005A46D9"/>
    <w:rsid w:val="005A597D"/>
    <w:rsid w:val="005A69A3"/>
    <w:rsid w:val="005A7386"/>
    <w:rsid w:val="005B0093"/>
    <w:rsid w:val="005B0FA9"/>
    <w:rsid w:val="005B41A3"/>
    <w:rsid w:val="005B69F0"/>
    <w:rsid w:val="005B6C40"/>
    <w:rsid w:val="005C1F8E"/>
    <w:rsid w:val="005C2054"/>
    <w:rsid w:val="005C3EB6"/>
    <w:rsid w:val="005C3F0C"/>
    <w:rsid w:val="005C4713"/>
    <w:rsid w:val="005C61EE"/>
    <w:rsid w:val="005C645E"/>
    <w:rsid w:val="005C65D0"/>
    <w:rsid w:val="005C6CFA"/>
    <w:rsid w:val="005D0CFC"/>
    <w:rsid w:val="005D22DC"/>
    <w:rsid w:val="005D24BB"/>
    <w:rsid w:val="005D429A"/>
    <w:rsid w:val="005D6904"/>
    <w:rsid w:val="005D6BE5"/>
    <w:rsid w:val="005E1B96"/>
    <w:rsid w:val="005E2B4A"/>
    <w:rsid w:val="005E3D7E"/>
    <w:rsid w:val="005E439D"/>
    <w:rsid w:val="005E65B6"/>
    <w:rsid w:val="005E6F9A"/>
    <w:rsid w:val="005E76D1"/>
    <w:rsid w:val="005E7717"/>
    <w:rsid w:val="005F141C"/>
    <w:rsid w:val="005F2CC9"/>
    <w:rsid w:val="005F3706"/>
    <w:rsid w:val="005F398B"/>
    <w:rsid w:val="005F3B6A"/>
    <w:rsid w:val="005F4215"/>
    <w:rsid w:val="00601E8B"/>
    <w:rsid w:val="00603A41"/>
    <w:rsid w:val="00604837"/>
    <w:rsid w:val="00605BCC"/>
    <w:rsid w:val="006110C6"/>
    <w:rsid w:val="00611608"/>
    <w:rsid w:val="0061364F"/>
    <w:rsid w:val="00613D3A"/>
    <w:rsid w:val="00614455"/>
    <w:rsid w:val="00615D33"/>
    <w:rsid w:val="006168C5"/>
    <w:rsid w:val="006179B9"/>
    <w:rsid w:val="0062142F"/>
    <w:rsid w:val="00621E9E"/>
    <w:rsid w:val="00623995"/>
    <w:rsid w:val="00624966"/>
    <w:rsid w:val="00624B6F"/>
    <w:rsid w:val="00627EF9"/>
    <w:rsid w:val="00633570"/>
    <w:rsid w:val="006347BE"/>
    <w:rsid w:val="00634A39"/>
    <w:rsid w:val="00635DF9"/>
    <w:rsid w:val="00640735"/>
    <w:rsid w:val="00640B4C"/>
    <w:rsid w:val="006414B9"/>
    <w:rsid w:val="00644E9D"/>
    <w:rsid w:val="00645024"/>
    <w:rsid w:val="00645F02"/>
    <w:rsid w:val="006460E5"/>
    <w:rsid w:val="00646701"/>
    <w:rsid w:val="00647F52"/>
    <w:rsid w:val="00652360"/>
    <w:rsid w:val="00652990"/>
    <w:rsid w:val="00653978"/>
    <w:rsid w:val="00655A3C"/>
    <w:rsid w:val="00656BF9"/>
    <w:rsid w:val="00660DDB"/>
    <w:rsid w:val="0066220E"/>
    <w:rsid w:val="0066378F"/>
    <w:rsid w:val="00663E94"/>
    <w:rsid w:val="00663FE5"/>
    <w:rsid w:val="006641BB"/>
    <w:rsid w:val="00664359"/>
    <w:rsid w:val="0066503E"/>
    <w:rsid w:val="006653A8"/>
    <w:rsid w:val="00667327"/>
    <w:rsid w:val="0067087F"/>
    <w:rsid w:val="00670A57"/>
    <w:rsid w:val="0067187E"/>
    <w:rsid w:val="00672A0F"/>
    <w:rsid w:val="00674E38"/>
    <w:rsid w:val="00681254"/>
    <w:rsid w:val="00681CE8"/>
    <w:rsid w:val="00684AC0"/>
    <w:rsid w:val="00684AFB"/>
    <w:rsid w:val="006857E2"/>
    <w:rsid w:val="00690CC5"/>
    <w:rsid w:val="00692914"/>
    <w:rsid w:val="0069292C"/>
    <w:rsid w:val="006935A8"/>
    <w:rsid w:val="0069456F"/>
    <w:rsid w:val="00694EA0"/>
    <w:rsid w:val="00695630"/>
    <w:rsid w:val="00695849"/>
    <w:rsid w:val="00695F05"/>
    <w:rsid w:val="00697CEC"/>
    <w:rsid w:val="006A1FB0"/>
    <w:rsid w:val="006A53FE"/>
    <w:rsid w:val="006A7484"/>
    <w:rsid w:val="006A7783"/>
    <w:rsid w:val="006B041F"/>
    <w:rsid w:val="006B075B"/>
    <w:rsid w:val="006B227D"/>
    <w:rsid w:val="006B3BC2"/>
    <w:rsid w:val="006B43AA"/>
    <w:rsid w:val="006B4A3C"/>
    <w:rsid w:val="006C11F4"/>
    <w:rsid w:val="006C198A"/>
    <w:rsid w:val="006C1CBC"/>
    <w:rsid w:val="006C1DFB"/>
    <w:rsid w:val="006C3D77"/>
    <w:rsid w:val="006C4971"/>
    <w:rsid w:val="006C52B1"/>
    <w:rsid w:val="006C6788"/>
    <w:rsid w:val="006D2DF4"/>
    <w:rsid w:val="006D46B8"/>
    <w:rsid w:val="006D4D1E"/>
    <w:rsid w:val="006D5494"/>
    <w:rsid w:val="006D6C07"/>
    <w:rsid w:val="006D74C7"/>
    <w:rsid w:val="006E093C"/>
    <w:rsid w:val="006E0D66"/>
    <w:rsid w:val="006E16C3"/>
    <w:rsid w:val="006E339F"/>
    <w:rsid w:val="006E4E0A"/>
    <w:rsid w:val="006E5E67"/>
    <w:rsid w:val="006F51EC"/>
    <w:rsid w:val="006F5336"/>
    <w:rsid w:val="006F5476"/>
    <w:rsid w:val="006F69E9"/>
    <w:rsid w:val="00701110"/>
    <w:rsid w:val="007021BE"/>
    <w:rsid w:val="00704BC4"/>
    <w:rsid w:val="00707C5B"/>
    <w:rsid w:val="00711031"/>
    <w:rsid w:val="00714AB1"/>
    <w:rsid w:val="00714D22"/>
    <w:rsid w:val="0071721D"/>
    <w:rsid w:val="00720574"/>
    <w:rsid w:val="0072078C"/>
    <w:rsid w:val="00721451"/>
    <w:rsid w:val="00723524"/>
    <w:rsid w:val="00724277"/>
    <w:rsid w:val="00726839"/>
    <w:rsid w:val="00730A27"/>
    <w:rsid w:val="0073377E"/>
    <w:rsid w:val="00740562"/>
    <w:rsid w:val="00741C73"/>
    <w:rsid w:val="0074372C"/>
    <w:rsid w:val="00743775"/>
    <w:rsid w:val="00743A28"/>
    <w:rsid w:val="00744878"/>
    <w:rsid w:val="00745FD4"/>
    <w:rsid w:val="0074723F"/>
    <w:rsid w:val="00747F0A"/>
    <w:rsid w:val="007510B1"/>
    <w:rsid w:val="0075117A"/>
    <w:rsid w:val="00751AC0"/>
    <w:rsid w:val="007521F2"/>
    <w:rsid w:val="00752A79"/>
    <w:rsid w:val="007533D9"/>
    <w:rsid w:val="0075477F"/>
    <w:rsid w:val="00754A8E"/>
    <w:rsid w:val="00755245"/>
    <w:rsid w:val="00755E0C"/>
    <w:rsid w:val="00756141"/>
    <w:rsid w:val="00760E4F"/>
    <w:rsid w:val="00761628"/>
    <w:rsid w:val="00762BB3"/>
    <w:rsid w:val="00764DD8"/>
    <w:rsid w:val="00765D6D"/>
    <w:rsid w:val="00767528"/>
    <w:rsid w:val="007723A9"/>
    <w:rsid w:val="0077358B"/>
    <w:rsid w:val="0077388F"/>
    <w:rsid w:val="00774A50"/>
    <w:rsid w:val="00782C15"/>
    <w:rsid w:val="00785513"/>
    <w:rsid w:val="00785E10"/>
    <w:rsid w:val="0078643B"/>
    <w:rsid w:val="0078656F"/>
    <w:rsid w:val="00790195"/>
    <w:rsid w:val="00792B4D"/>
    <w:rsid w:val="00794A6D"/>
    <w:rsid w:val="007A0570"/>
    <w:rsid w:val="007A0C4B"/>
    <w:rsid w:val="007A1093"/>
    <w:rsid w:val="007A305C"/>
    <w:rsid w:val="007A58B8"/>
    <w:rsid w:val="007A7426"/>
    <w:rsid w:val="007A7F94"/>
    <w:rsid w:val="007B4050"/>
    <w:rsid w:val="007B40A2"/>
    <w:rsid w:val="007B44DE"/>
    <w:rsid w:val="007B4938"/>
    <w:rsid w:val="007B4ABB"/>
    <w:rsid w:val="007B600C"/>
    <w:rsid w:val="007B6CCC"/>
    <w:rsid w:val="007B72CE"/>
    <w:rsid w:val="007B72D7"/>
    <w:rsid w:val="007B730A"/>
    <w:rsid w:val="007B77CA"/>
    <w:rsid w:val="007C0533"/>
    <w:rsid w:val="007C2CB8"/>
    <w:rsid w:val="007C334E"/>
    <w:rsid w:val="007C3867"/>
    <w:rsid w:val="007C501B"/>
    <w:rsid w:val="007C55A4"/>
    <w:rsid w:val="007C74B1"/>
    <w:rsid w:val="007D1FD5"/>
    <w:rsid w:val="007D3470"/>
    <w:rsid w:val="007D4E21"/>
    <w:rsid w:val="007D545F"/>
    <w:rsid w:val="007D55F3"/>
    <w:rsid w:val="007D652C"/>
    <w:rsid w:val="007D7F5A"/>
    <w:rsid w:val="007E3856"/>
    <w:rsid w:val="007E53D5"/>
    <w:rsid w:val="007E5785"/>
    <w:rsid w:val="007E6B4D"/>
    <w:rsid w:val="007E6B71"/>
    <w:rsid w:val="007E74A8"/>
    <w:rsid w:val="007F5B0B"/>
    <w:rsid w:val="007F6BCD"/>
    <w:rsid w:val="0080110E"/>
    <w:rsid w:val="00805300"/>
    <w:rsid w:val="0080580B"/>
    <w:rsid w:val="0080686D"/>
    <w:rsid w:val="00806E4C"/>
    <w:rsid w:val="00811FCA"/>
    <w:rsid w:val="008138C6"/>
    <w:rsid w:val="00813AFF"/>
    <w:rsid w:val="00815748"/>
    <w:rsid w:val="0082202A"/>
    <w:rsid w:val="00822288"/>
    <w:rsid w:val="00823129"/>
    <w:rsid w:val="00825E56"/>
    <w:rsid w:val="00826964"/>
    <w:rsid w:val="00827D24"/>
    <w:rsid w:val="00830568"/>
    <w:rsid w:val="00830F69"/>
    <w:rsid w:val="00832FE9"/>
    <w:rsid w:val="00836AAF"/>
    <w:rsid w:val="0083759A"/>
    <w:rsid w:val="00837E97"/>
    <w:rsid w:val="00837F20"/>
    <w:rsid w:val="0084047E"/>
    <w:rsid w:val="008404C7"/>
    <w:rsid w:val="00840921"/>
    <w:rsid w:val="00841752"/>
    <w:rsid w:val="00841C68"/>
    <w:rsid w:val="00843E69"/>
    <w:rsid w:val="0084476A"/>
    <w:rsid w:val="00844F57"/>
    <w:rsid w:val="00847573"/>
    <w:rsid w:val="0085029D"/>
    <w:rsid w:val="00850ADE"/>
    <w:rsid w:val="0085100F"/>
    <w:rsid w:val="00853022"/>
    <w:rsid w:val="00853B07"/>
    <w:rsid w:val="008620DD"/>
    <w:rsid w:val="00864460"/>
    <w:rsid w:val="008644CC"/>
    <w:rsid w:val="00865BAE"/>
    <w:rsid w:val="0087282B"/>
    <w:rsid w:val="00873458"/>
    <w:rsid w:val="00874C73"/>
    <w:rsid w:val="00874D2A"/>
    <w:rsid w:val="008763F8"/>
    <w:rsid w:val="00876A71"/>
    <w:rsid w:val="00877F8F"/>
    <w:rsid w:val="00880FC0"/>
    <w:rsid w:val="00883331"/>
    <w:rsid w:val="00886F23"/>
    <w:rsid w:val="008927BB"/>
    <w:rsid w:val="00893093"/>
    <w:rsid w:val="008A07C1"/>
    <w:rsid w:val="008A292F"/>
    <w:rsid w:val="008B2BC7"/>
    <w:rsid w:val="008B2D0A"/>
    <w:rsid w:val="008B54F4"/>
    <w:rsid w:val="008B691B"/>
    <w:rsid w:val="008B6CD8"/>
    <w:rsid w:val="008B72F3"/>
    <w:rsid w:val="008C06F9"/>
    <w:rsid w:val="008C08C3"/>
    <w:rsid w:val="008C0989"/>
    <w:rsid w:val="008C0FA6"/>
    <w:rsid w:val="008C13B2"/>
    <w:rsid w:val="008C17D8"/>
    <w:rsid w:val="008C1ADF"/>
    <w:rsid w:val="008C1E4C"/>
    <w:rsid w:val="008C3D9E"/>
    <w:rsid w:val="008C4902"/>
    <w:rsid w:val="008C51DA"/>
    <w:rsid w:val="008C54F0"/>
    <w:rsid w:val="008C6736"/>
    <w:rsid w:val="008C6B1E"/>
    <w:rsid w:val="008C6C4B"/>
    <w:rsid w:val="008D0DDB"/>
    <w:rsid w:val="008D1725"/>
    <w:rsid w:val="008D190A"/>
    <w:rsid w:val="008E06DC"/>
    <w:rsid w:val="008E0EAF"/>
    <w:rsid w:val="008E1E66"/>
    <w:rsid w:val="008E227E"/>
    <w:rsid w:val="008E3B95"/>
    <w:rsid w:val="008F19B1"/>
    <w:rsid w:val="008F2B2D"/>
    <w:rsid w:val="008F3077"/>
    <w:rsid w:val="008F3B7C"/>
    <w:rsid w:val="008F6049"/>
    <w:rsid w:val="0090100B"/>
    <w:rsid w:val="00902737"/>
    <w:rsid w:val="00904521"/>
    <w:rsid w:val="009049AE"/>
    <w:rsid w:val="0090660C"/>
    <w:rsid w:val="00906A94"/>
    <w:rsid w:val="00910DE8"/>
    <w:rsid w:val="0091197B"/>
    <w:rsid w:val="009140DB"/>
    <w:rsid w:val="00914C9F"/>
    <w:rsid w:val="0091554E"/>
    <w:rsid w:val="0092002F"/>
    <w:rsid w:val="00920B07"/>
    <w:rsid w:val="00921849"/>
    <w:rsid w:val="00931A82"/>
    <w:rsid w:val="009322B5"/>
    <w:rsid w:val="00933D3D"/>
    <w:rsid w:val="009363C8"/>
    <w:rsid w:val="0094369A"/>
    <w:rsid w:val="00945C25"/>
    <w:rsid w:val="0094734E"/>
    <w:rsid w:val="00950036"/>
    <w:rsid w:val="009534AC"/>
    <w:rsid w:val="00953F9A"/>
    <w:rsid w:val="009554FC"/>
    <w:rsid w:val="0095588B"/>
    <w:rsid w:val="0095747E"/>
    <w:rsid w:val="00957E04"/>
    <w:rsid w:val="009636E8"/>
    <w:rsid w:val="00964177"/>
    <w:rsid w:val="00965535"/>
    <w:rsid w:val="00965DB4"/>
    <w:rsid w:val="00966030"/>
    <w:rsid w:val="0096726F"/>
    <w:rsid w:val="00967413"/>
    <w:rsid w:val="0097283C"/>
    <w:rsid w:val="00972931"/>
    <w:rsid w:val="00972A35"/>
    <w:rsid w:val="00972C88"/>
    <w:rsid w:val="00974BD9"/>
    <w:rsid w:val="00975BE8"/>
    <w:rsid w:val="00976E9E"/>
    <w:rsid w:val="00982035"/>
    <w:rsid w:val="00985237"/>
    <w:rsid w:val="00985D2A"/>
    <w:rsid w:val="009879E4"/>
    <w:rsid w:val="0099176E"/>
    <w:rsid w:val="00991D60"/>
    <w:rsid w:val="00992E23"/>
    <w:rsid w:val="009966BA"/>
    <w:rsid w:val="00997941"/>
    <w:rsid w:val="00997D76"/>
    <w:rsid w:val="009A0FA7"/>
    <w:rsid w:val="009A71F4"/>
    <w:rsid w:val="009B0864"/>
    <w:rsid w:val="009B0BCB"/>
    <w:rsid w:val="009B1F0E"/>
    <w:rsid w:val="009B304D"/>
    <w:rsid w:val="009B4993"/>
    <w:rsid w:val="009B6F1D"/>
    <w:rsid w:val="009C0459"/>
    <w:rsid w:val="009C06EF"/>
    <w:rsid w:val="009C24FC"/>
    <w:rsid w:val="009C34AA"/>
    <w:rsid w:val="009C60A2"/>
    <w:rsid w:val="009C61EE"/>
    <w:rsid w:val="009C6E99"/>
    <w:rsid w:val="009D0994"/>
    <w:rsid w:val="009D6452"/>
    <w:rsid w:val="009D7566"/>
    <w:rsid w:val="009D7830"/>
    <w:rsid w:val="009D7E46"/>
    <w:rsid w:val="009E2DD8"/>
    <w:rsid w:val="009E4524"/>
    <w:rsid w:val="009F1B9F"/>
    <w:rsid w:val="009F32C5"/>
    <w:rsid w:val="009F3728"/>
    <w:rsid w:val="009F594B"/>
    <w:rsid w:val="009F63C8"/>
    <w:rsid w:val="009F76DE"/>
    <w:rsid w:val="00A003D5"/>
    <w:rsid w:val="00A040D9"/>
    <w:rsid w:val="00A063E6"/>
    <w:rsid w:val="00A06BD2"/>
    <w:rsid w:val="00A075A1"/>
    <w:rsid w:val="00A07C40"/>
    <w:rsid w:val="00A11A07"/>
    <w:rsid w:val="00A1476E"/>
    <w:rsid w:val="00A1517E"/>
    <w:rsid w:val="00A20930"/>
    <w:rsid w:val="00A22739"/>
    <w:rsid w:val="00A2418C"/>
    <w:rsid w:val="00A33F97"/>
    <w:rsid w:val="00A34011"/>
    <w:rsid w:val="00A34E6A"/>
    <w:rsid w:val="00A355A7"/>
    <w:rsid w:val="00A373BA"/>
    <w:rsid w:val="00A37E18"/>
    <w:rsid w:val="00A4052F"/>
    <w:rsid w:val="00A4220A"/>
    <w:rsid w:val="00A42757"/>
    <w:rsid w:val="00A4283D"/>
    <w:rsid w:val="00A432A7"/>
    <w:rsid w:val="00A43CC6"/>
    <w:rsid w:val="00A44408"/>
    <w:rsid w:val="00A44903"/>
    <w:rsid w:val="00A4570D"/>
    <w:rsid w:val="00A51881"/>
    <w:rsid w:val="00A543AE"/>
    <w:rsid w:val="00A55278"/>
    <w:rsid w:val="00A56282"/>
    <w:rsid w:val="00A605DF"/>
    <w:rsid w:val="00A60AA3"/>
    <w:rsid w:val="00A60FDF"/>
    <w:rsid w:val="00A61131"/>
    <w:rsid w:val="00A616E9"/>
    <w:rsid w:val="00A61911"/>
    <w:rsid w:val="00A63B72"/>
    <w:rsid w:val="00A64ECE"/>
    <w:rsid w:val="00A66F3C"/>
    <w:rsid w:val="00A67A4A"/>
    <w:rsid w:val="00A70A71"/>
    <w:rsid w:val="00A71295"/>
    <w:rsid w:val="00A74C12"/>
    <w:rsid w:val="00A77D17"/>
    <w:rsid w:val="00A8070B"/>
    <w:rsid w:val="00A81013"/>
    <w:rsid w:val="00A81031"/>
    <w:rsid w:val="00A81F84"/>
    <w:rsid w:val="00A8214A"/>
    <w:rsid w:val="00A829B4"/>
    <w:rsid w:val="00A851F3"/>
    <w:rsid w:val="00A85DA0"/>
    <w:rsid w:val="00A85ED2"/>
    <w:rsid w:val="00A86D8D"/>
    <w:rsid w:val="00A9010C"/>
    <w:rsid w:val="00A920BC"/>
    <w:rsid w:val="00A93C78"/>
    <w:rsid w:val="00A95B65"/>
    <w:rsid w:val="00AA03F3"/>
    <w:rsid w:val="00AA307A"/>
    <w:rsid w:val="00AA5FEA"/>
    <w:rsid w:val="00AA642A"/>
    <w:rsid w:val="00AA6A28"/>
    <w:rsid w:val="00AB18A7"/>
    <w:rsid w:val="00AB1A8D"/>
    <w:rsid w:val="00AB24F2"/>
    <w:rsid w:val="00AB4173"/>
    <w:rsid w:val="00AB42ED"/>
    <w:rsid w:val="00AB6147"/>
    <w:rsid w:val="00AB7549"/>
    <w:rsid w:val="00AB7E89"/>
    <w:rsid w:val="00AC0C8E"/>
    <w:rsid w:val="00AC0FD4"/>
    <w:rsid w:val="00AC2D5C"/>
    <w:rsid w:val="00AC3538"/>
    <w:rsid w:val="00AC40D7"/>
    <w:rsid w:val="00AC5D60"/>
    <w:rsid w:val="00AD64FA"/>
    <w:rsid w:val="00AD6726"/>
    <w:rsid w:val="00AD6D72"/>
    <w:rsid w:val="00AD7A10"/>
    <w:rsid w:val="00AD7F45"/>
    <w:rsid w:val="00AE1519"/>
    <w:rsid w:val="00AE1B28"/>
    <w:rsid w:val="00AE257D"/>
    <w:rsid w:val="00AE3BA6"/>
    <w:rsid w:val="00AE65D3"/>
    <w:rsid w:val="00AF281E"/>
    <w:rsid w:val="00AF2E7D"/>
    <w:rsid w:val="00AF2EE4"/>
    <w:rsid w:val="00AF6B76"/>
    <w:rsid w:val="00AF7C10"/>
    <w:rsid w:val="00B00ABC"/>
    <w:rsid w:val="00B0331C"/>
    <w:rsid w:val="00B04CC5"/>
    <w:rsid w:val="00B06091"/>
    <w:rsid w:val="00B11D95"/>
    <w:rsid w:val="00B1433A"/>
    <w:rsid w:val="00B173F5"/>
    <w:rsid w:val="00B20238"/>
    <w:rsid w:val="00B211B0"/>
    <w:rsid w:val="00B2120E"/>
    <w:rsid w:val="00B24376"/>
    <w:rsid w:val="00B31D02"/>
    <w:rsid w:val="00B320E7"/>
    <w:rsid w:val="00B33832"/>
    <w:rsid w:val="00B342FB"/>
    <w:rsid w:val="00B35969"/>
    <w:rsid w:val="00B35A86"/>
    <w:rsid w:val="00B37D19"/>
    <w:rsid w:val="00B408E4"/>
    <w:rsid w:val="00B421CD"/>
    <w:rsid w:val="00B42665"/>
    <w:rsid w:val="00B4344C"/>
    <w:rsid w:val="00B47527"/>
    <w:rsid w:val="00B47F47"/>
    <w:rsid w:val="00B519DE"/>
    <w:rsid w:val="00B51D28"/>
    <w:rsid w:val="00B51D63"/>
    <w:rsid w:val="00B522A2"/>
    <w:rsid w:val="00B52754"/>
    <w:rsid w:val="00B53163"/>
    <w:rsid w:val="00B5554C"/>
    <w:rsid w:val="00B56BE6"/>
    <w:rsid w:val="00B6359F"/>
    <w:rsid w:val="00B65320"/>
    <w:rsid w:val="00B6769E"/>
    <w:rsid w:val="00B67CFE"/>
    <w:rsid w:val="00B7031E"/>
    <w:rsid w:val="00B7253D"/>
    <w:rsid w:val="00B7302B"/>
    <w:rsid w:val="00B77CB9"/>
    <w:rsid w:val="00B81A25"/>
    <w:rsid w:val="00B831DC"/>
    <w:rsid w:val="00B865DB"/>
    <w:rsid w:val="00B86C99"/>
    <w:rsid w:val="00B908E9"/>
    <w:rsid w:val="00B90F64"/>
    <w:rsid w:val="00B91CB2"/>
    <w:rsid w:val="00B91D14"/>
    <w:rsid w:val="00B93473"/>
    <w:rsid w:val="00B93AB1"/>
    <w:rsid w:val="00B942CD"/>
    <w:rsid w:val="00B9474D"/>
    <w:rsid w:val="00B9544E"/>
    <w:rsid w:val="00B96674"/>
    <w:rsid w:val="00BA067E"/>
    <w:rsid w:val="00BA19C2"/>
    <w:rsid w:val="00BA1DC1"/>
    <w:rsid w:val="00BA5AD6"/>
    <w:rsid w:val="00BB14C2"/>
    <w:rsid w:val="00BB50D5"/>
    <w:rsid w:val="00BB66BA"/>
    <w:rsid w:val="00BB68A8"/>
    <w:rsid w:val="00BC45BD"/>
    <w:rsid w:val="00BC549E"/>
    <w:rsid w:val="00BC672D"/>
    <w:rsid w:val="00BC6CB2"/>
    <w:rsid w:val="00BC7E8F"/>
    <w:rsid w:val="00BD15AA"/>
    <w:rsid w:val="00BD326E"/>
    <w:rsid w:val="00BD41A0"/>
    <w:rsid w:val="00BD4495"/>
    <w:rsid w:val="00BD4D95"/>
    <w:rsid w:val="00BD4F64"/>
    <w:rsid w:val="00BD5A2C"/>
    <w:rsid w:val="00BD5C0A"/>
    <w:rsid w:val="00BD7D17"/>
    <w:rsid w:val="00BE16B6"/>
    <w:rsid w:val="00BE1EC2"/>
    <w:rsid w:val="00BE22F6"/>
    <w:rsid w:val="00BE2682"/>
    <w:rsid w:val="00BE532E"/>
    <w:rsid w:val="00BE5A5D"/>
    <w:rsid w:val="00BE5F3A"/>
    <w:rsid w:val="00BE6665"/>
    <w:rsid w:val="00BE6862"/>
    <w:rsid w:val="00BE6DD1"/>
    <w:rsid w:val="00BE76EE"/>
    <w:rsid w:val="00BE7D3C"/>
    <w:rsid w:val="00BF00AD"/>
    <w:rsid w:val="00BF075F"/>
    <w:rsid w:val="00BF1477"/>
    <w:rsid w:val="00BF1EF6"/>
    <w:rsid w:val="00BF21F0"/>
    <w:rsid w:val="00BF2276"/>
    <w:rsid w:val="00BF48A7"/>
    <w:rsid w:val="00BF6F76"/>
    <w:rsid w:val="00BF7E48"/>
    <w:rsid w:val="00C03763"/>
    <w:rsid w:val="00C0512A"/>
    <w:rsid w:val="00C067BC"/>
    <w:rsid w:val="00C07A4B"/>
    <w:rsid w:val="00C07CF1"/>
    <w:rsid w:val="00C10DF9"/>
    <w:rsid w:val="00C12772"/>
    <w:rsid w:val="00C1367C"/>
    <w:rsid w:val="00C200C3"/>
    <w:rsid w:val="00C22BF8"/>
    <w:rsid w:val="00C24A35"/>
    <w:rsid w:val="00C24C4D"/>
    <w:rsid w:val="00C250CC"/>
    <w:rsid w:val="00C2578E"/>
    <w:rsid w:val="00C2599F"/>
    <w:rsid w:val="00C26066"/>
    <w:rsid w:val="00C264FB"/>
    <w:rsid w:val="00C271F5"/>
    <w:rsid w:val="00C31D6B"/>
    <w:rsid w:val="00C33F23"/>
    <w:rsid w:val="00C35DB9"/>
    <w:rsid w:val="00C400A1"/>
    <w:rsid w:val="00C405B3"/>
    <w:rsid w:val="00C40E92"/>
    <w:rsid w:val="00C44D91"/>
    <w:rsid w:val="00C452A9"/>
    <w:rsid w:val="00C452B6"/>
    <w:rsid w:val="00C462BF"/>
    <w:rsid w:val="00C4767D"/>
    <w:rsid w:val="00C51607"/>
    <w:rsid w:val="00C51E1B"/>
    <w:rsid w:val="00C5568E"/>
    <w:rsid w:val="00C55C20"/>
    <w:rsid w:val="00C56A09"/>
    <w:rsid w:val="00C56EC3"/>
    <w:rsid w:val="00C5761C"/>
    <w:rsid w:val="00C579E1"/>
    <w:rsid w:val="00C62F6F"/>
    <w:rsid w:val="00C6603B"/>
    <w:rsid w:val="00C674CB"/>
    <w:rsid w:val="00C707BF"/>
    <w:rsid w:val="00C71989"/>
    <w:rsid w:val="00C72D6B"/>
    <w:rsid w:val="00C72E32"/>
    <w:rsid w:val="00C734A8"/>
    <w:rsid w:val="00C742F5"/>
    <w:rsid w:val="00C748E9"/>
    <w:rsid w:val="00C76515"/>
    <w:rsid w:val="00C772D2"/>
    <w:rsid w:val="00C777F8"/>
    <w:rsid w:val="00C813B8"/>
    <w:rsid w:val="00C82A7B"/>
    <w:rsid w:val="00C82A9D"/>
    <w:rsid w:val="00C84839"/>
    <w:rsid w:val="00C9132C"/>
    <w:rsid w:val="00C928BE"/>
    <w:rsid w:val="00C92AB5"/>
    <w:rsid w:val="00C932D0"/>
    <w:rsid w:val="00C93A67"/>
    <w:rsid w:val="00C93FDF"/>
    <w:rsid w:val="00CA0F41"/>
    <w:rsid w:val="00CA1EB4"/>
    <w:rsid w:val="00CA2AE9"/>
    <w:rsid w:val="00CA2EF6"/>
    <w:rsid w:val="00CA4BA9"/>
    <w:rsid w:val="00CA539F"/>
    <w:rsid w:val="00CA56AF"/>
    <w:rsid w:val="00CA5ACB"/>
    <w:rsid w:val="00CA74C7"/>
    <w:rsid w:val="00CB06A5"/>
    <w:rsid w:val="00CB33EA"/>
    <w:rsid w:val="00CB5165"/>
    <w:rsid w:val="00CC0542"/>
    <w:rsid w:val="00CC09F0"/>
    <w:rsid w:val="00CC21BA"/>
    <w:rsid w:val="00CC2935"/>
    <w:rsid w:val="00CC4C5E"/>
    <w:rsid w:val="00CC5C39"/>
    <w:rsid w:val="00CC6B1A"/>
    <w:rsid w:val="00CC7C4B"/>
    <w:rsid w:val="00CE0578"/>
    <w:rsid w:val="00CE0D1C"/>
    <w:rsid w:val="00CE6AF0"/>
    <w:rsid w:val="00CE79F0"/>
    <w:rsid w:val="00CE7CD6"/>
    <w:rsid w:val="00CF1406"/>
    <w:rsid w:val="00CF158F"/>
    <w:rsid w:val="00CF54F2"/>
    <w:rsid w:val="00CF6631"/>
    <w:rsid w:val="00D00B36"/>
    <w:rsid w:val="00D00E48"/>
    <w:rsid w:val="00D044D0"/>
    <w:rsid w:val="00D05E28"/>
    <w:rsid w:val="00D0628A"/>
    <w:rsid w:val="00D06567"/>
    <w:rsid w:val="00D0706D"/>
    <w:rsid w:val="00D10916"/>
    <w:rsid w:val="00D1353E"/>
    <w:rsid w:val="00D14A16"/>
    <w:rsid w:val="00D15930"/>
    <w:rsid w:val="00D163BF"/>
    <w:rsid w:val="00D2340E"/>
    <w:rsid w:val="00D248B8"/>
    <w:rsid w:val="00D248FF"/>
    <w:rsid w:val="00D27BB4"/>
    <w:rsid w:val="00D32CE3"/>
    <w:rsid w:val="00D34052"/>
    <w:rsid w:val="00D417BC"/>
    <w:rsid w:val="00D419A2"/>
    <w:rsid w:val="00D41C45"/>
    <w:rsid w:val="00D41CE0"/>
    <w:rsid w:val="00D4331F"/>
    <w:rsid w:val="00D44757"/>
    <w:rsid w:val="00D451A6"/>
    <w:rsid w:val="00D51A5A"/>
    <w:rsid w:val="00D53030"/>
    <w:rsid w:val="00D558D2"/>
    <w:rsid w:val="00D61A90"/>
    <w:rsid w:val="00D61AF3"/>
    <w:rsid w:val="00D64E0A"/>
    <w:rsid w:val="00D64F45"/>
    <w:rsid w:val="00D65AD1"/>
    <w:rsid w:val="00D65CE5"/>
    <w:rsid w:val="00D7131A"/>
    <w:rsid w:val="00D752B4"/>
    <w:rsid w:val="00D75A4F"/>
    <w:rsid w:val="00D76FDE"/>
    <w:rsid w:val="00D772E5"/>
    <w:rsid w:val="00D80FD3"/>
    <w:rsid w:val="00D8245A"/>
    <w:rsid w:val="00D827EB"/>
    <w:rsid w:val="00D83608"/>
    <w:rsid w:val="00D837B5"/>
    <w:rsid w:val="00D8584F"/>
    <w:rsid w:val="00D85A0B"/>
    <w:rsid w:val="00D869EE"/>
    <w:rsid w:val="00D86E4B"/>
    <w:rsid w:val="00D91E92"/>
    <w:rsid w:val="00D93AAB"/>
    <w:rsid w:val="00D94CCE"/>
    <w:rsid w:val="00D95E44"/>
    <w:rsid w:val="00D962AF"/>
    <w:rsid w:val="00D9757C"/>
    <w:rsid w:val="00DA0BC7"/>
    <w:rsid w:val="00DA15F3"/>
    <w:rsid w:val="00DA225B"/>
    <w:rsid w:val="00DA3A5C"/>
    <w:rsid w:val="00DA3C01"/>
    <w:rsid w:val="00DA4E42"/>
    <w:rsid w:val="00DA4E74"/>
    <w:rsid w:val="00DA4EB9"/>
    <w:rsid w:val="00DA61B5"/>
    <w:rsid w:val="00DA67BE"/>
    <w:rsid w:val="00DA6B0F"/>
    <w:rsid w:val="00DA70A6"/>
    <w:rsid w:val="00DB0661"/>
    <w:rsid w:val="00DB27F7"/>
    <w:rsid w:val="00DB3501"/>
    <w:rsid w:val="00DB48A7"/>
    <w:rsid w:val="00DB4AA1"/>
    <w:rsid w:val="00DC106D"/>
    <w:rsid w:val="00DC1458"/>
    <w:rsid w:val="00DC199A"/>
    <w:rsid w:val="00DC2EFD"/>
    <w:rsid w:val="00DC3D8B"/>
    <w:rsid w:val="00DC4375"/>
    <w:rsid w:val="00DC50B9"/>
    <w:rsid w:val="00DC6F63"/>
    <w:rsid w:val="00DD0EA0"/>
    <w:rsid w:val="00DD1108"/>
    <w:rsid w:val="00DD1E8E"/>
    <w:rsid w:val="00DD270D"/>
    <w:rsid w:val="00DD2FA7"/>
    <w:rsid w:val="00DD33A0"/>
    <w:rsid w:val="00DD4B7E"/>
    <w:rsid w:val="00DD6FB3"/>
    <w:rsid w:val="00DD73A4"/>
    <w:rsid w:val="00DD7D1B"/>
    <w:rsid w:val="00DE0157"/>
    <w:rsid w:val="00DE0C67"/>
    <w:rsid w:val="00DE18AB"/>
    <w:rsid w:val="00DE26B8"/>
    <w:rsid w:val="00DE362E"/>
    <w:rsid w:val="00DE4632"/>
    <w:rsid w:val="00DE49DC"/>
    <w:rsid w:val="00DE6175"/>
    <w:rsid w:val="00DE7F67"/>
    <w:rsid w:val="00DF0CA9"/>
    <w:rsid w:val="00DF1683"/>
    <w:rsid w:val="00DF26F8"/>
    <w:rsid w:val="00DF4144"/>
    <w:rsid w:val="00DF5CFE"/>
    <w:rsid w:val="00DF69B4"/>
    <w:rsid w:val="00DF79F7"/>
    <w:rsid w:val="00E00B60"/>
    <w:rsid w:val="00E015B2"/>
    <w:rsid w:val="00E01E3C"/>
    <w:rsid w:val="00E02F78"/>
    <w:rsid w:val="00E03E5F"/>
    <w:rsid w:val="00E06686"/>
    <w:rsid w:val="00E06C1C"/>
    <w:rsid w:val="00E07AAB"/>
    <w:rsid w:val="00E1043E"/>
    <w:rsid w:val="00E12D31"/>
    <w:rsid w:val="00E13885"/>
    <w:rsid w:val="00E138BA"/>
    <w:rsid w:val="00E14729"/>
    <w:rsid w:val="00E1537E"/>
    <w:rsid w:val="00E1607F"/>
    <w:rsid w:val="00E16968"/>
    <w:rsid w:val="00E21CA9"/>
    <w:rsid w:val="00E22B65"/>
    <w:rsid w:val="00E23EE1"/>
    <w:rsid w:val="00E24C3C"/>
    <w:rsid w:val="00E31A65"/>
    <w:rsid w:val="00E32643"/>
    <w:rsid w:val="00E331E6"/>
    <w:rsid w:val="00E33A59"/>
    <w:rsid w:val="00E34C71"/>
    <w:rsid w:val="00E4011E"/>
    <w:rsid w:val="00E42F1F"/>
    <w:rsid w:val="00E4302C"/>
    <w:rsid w:val="00E4380D"/>
    <w:rsid w:val="00E447D8"/>
    <w:rsid w:val="00E4790C"/>
    <w:rsid w:val="00E5709E"/>
    <w:rsid w:val="00E60086"/>
    <w:rsid w:val="00E627FC"/>
    <w:rsid w:val="00E62E56"/>
    <w:rsid w:val="00E63540"/>
    <w:rsid w:val="00E662A1"/>
    <w:rsid w:val="00E66C66"/>
    <w:rsid w:val="00E675D9"/>
    <w:rsid w:val="00E67F54"/>
    <w:rsid w:val="00E70549"/>
    <w:rsid w:val="00E73281"/>
    <w:rsid w:val="00E73656"/>
    <w:rsid w:val="00E81B35"/>
    <w:rsid w:val="00E84323"/>
    <w:rsid w:val="00E84414"/>
    <w:rsid w:val="00E84D6F"/>
    <w:rsid w:val="00E86340"/>
    <w:rsid w:val="00E86CDB"/>
    <w:rsid w:val="00E8797F"/>
    <w:rsid w:val="00E87C22"/>
    <w:rsid w:val="00E9069E"/>
    <w:rsid w:val="00E916CA"/>
    <w:rsid w:val="00E920E8"/>
    <w:rsid w:val="00E921BB"/>
    <w:rsid w:val="00E95334"/>
    <w:rsid w:val="00EA061C"/>
    <w:rsid w:val="00EA0A1F"/>
    <w:rsid w:val="00EA0D48"/>
    <w:rsid w:val="00EA0FF8"/>
    <w:rsid w:val="00EA1218"/>
    <w:rsid w:val="00EA171B"/>
    <w:rsid w:val="00EA5136"/>
    <w:rsid w:val="00EB00DE"/>
    <w:rsid w:val="00EB0196"/>
    <w:rsid w:val="00EB0902"/>
    <w:rsid w:val="00EB0942"/>
    <w:rsid w:val="00EB0B1D"/>
    <w:rsid w:val="00EB1232"/>
    <w:rsid w:val="00EB3637"/>
    <w:rsid w:val="00EB3E86"/>
    <w:rsid w:val="00EB5BC1"/>
    <w:rsid w:val="00EB68FA"/>
    <w:rsid w:val="00EB6BC1"/>
    <w:rsid w:val="00EB785F"/>
    <w:rsid w:val="00EB7B27"/>
    <w:rsid w:val="00EB7CC3"/>
    <w:rsid w:val="00EC04EB"/>
    <w:rsid w:val="00EC0C7D"/>
    <w:rsid w:val="00EC19E1"/>
    <w:rsid w:val="00EC2404"/>
    <w:rsid w:val="00EC25DA"/>
    <w:rsid w:val="00EC2CD3"/>
    <w:rsid w:val="00EC3077"/>
    <w:rsid w:val="00EC4169"/>
    <w:rsid w:val="00EC4E21"/>
    <w:rsid w:val="00ED208A"/>
    <w:rsid w:val="00ED3862"/>
    <w:rsid w:val="00ED3BB2"/>
    <w:rsid w:val="00EE41B4"/>
    <w:rsid w:val="00EE4CF0"/>
    <w:rsid w:val="00EE6E43"/>
    <w:rsid w:val="00EF135C"/>
    <w:rsid w:val="00EF30A7"/>
    <w:rsid w:val="00EF56A0"/>
    <w:rsid w:val="00EF6967"/>
    <w:rsid w:val="00EF6BB3"/>
    <w:rsid w:val="00EF7003"/>
    <w:rsid w:val="00F0561E"/>
    <w:rsid w:val="00F05A02"/>
    <w:rsid w:val="00F12096"/>
    <w:rsid w:val="00F15631"/>
    <w:rsid w:val="00F15AF0"/>
    <w:rsid w:val="00F17CA4"/>
    <w:rsid w:val="00F20371"/>
    <w:rsid w:val="00F22233"/>
    <w:rsid w:val="00F22E37"/>
    <w:rsid w:val="00F23629"/>
    <w:rsid w:val="00F25505"/>
    <w:rsid w:val="00F2574F"/>
    <w:rsid w:val="00F26556"/>
    <w:rsid w:val="00F26979"/>
    <w:rsid w:val="00F27925"/>
    <w:rsid w:val="00F30D13"/>
    <w:rsid w:val="00F3588B"/>
    <w:rsid w:val="00F35D3F"/>
    <w:rsid w:val="00F40AF2"/>
    <w:rsid w:val="00F4164C"/>
    <w:rsid w:val="00F4181E"/>
    <w:rsid w:val="00F4225A"/>
    <w:rsid w:val="00F43963"/>
    <w:rsid w:val="00F443C0"/>
    <w:rsid w:val="00F4484D"/>
    <w:rsid w:val="00F451DE"/>
    <w:rsid w:val="00F4557E"/>
    <w:rsid w:val="00F45821"/>
    <w:rsid w:val="00F47197"/>
    <w:rsid w:val="00F47CBD"/>
    <w:rsid w:val="00F520AB"/>
    <w:rsid w:val="00F53239"/>
    <w:rsid w:val="00F548FC"/>
    <w:rsid w:val="00F54AEB"/>
    <w:rsid w:val="00F55FB6"/>
    <w:rsid w:val="00F5655E"/>
    <w:rsid w:val="00F56C3D"/>
    <w:rsid w:val="00F56F03"/>
    <w:rsid w:val="00F57466"/>
    <w:rsid w:val="00F6158F"/>
    <w:rsid w:val="00F62F1E"/>
    <w:rsid w:val="00F63FFA"/>
    <w:rsid w:val="00F6587E"/>
    <w:rsid w:val="00F66795"/>
    <w:rsid w:val="00F730BB"/>
    <w:rsid w:val="00F7344C"/>
    <w:rsid w:val="00F7385B"/>
    <w:rsid w:val="00F73AC3"/>
    <w:rsid w:val="00F74170"/>
    <w:rsid w:val="00F75FB4"/>
    <w:rsid w:val="00F775B6"/>
    <w:rsid w:val="00F80391"/>
    <w:rsid w:val="00F81544"/>
    <w:rsid w:val="00F81C0D"/>
    <w:rsid w:val="00F82169"/>
    <w:rsid w:val="00F83E15"/>
    <w:rsid w:val="00F8674C"/>
    <w:rsid w:val="00F86B20"/>
    <w:rsid w:val="00F86BAE"/>
    <w:rsid w:val="00F906BA"/>
    <w:rsid w:val="00F908A6"/>
    <w:rsid w:val="00F95FC9"/>
    <w:rsid w:val="00F9697B"/>
    <w:rsid w:val="00F97C18"/>
    <w:rsid w:val="00FA0705"/>
    <w:rsid w:val="00FA4230"/>
    <w:rsid w:val="00FA4D57"/>
    <w:rsid w:val="00FB3734"/>
    <w:rsid w:val="00FB39E0"/>
    <w:rsid w:val="00FB4F3D"/>
    <w:rsid w:val="00FB5017"/>
    <w:rsid w:val="00FB58DD"/>
    <w:rsid w:val="00FC383A"/>
    <w:rsid w:val="00FC5A22"/>
    <w:rsid w:val="00FC6C9F"/>
    <w:rsid w:val="00FD072D"/>
    <w:rsid w:val="00FD0CF6"/>
    <w:rsid w:val="00FD1BAF"/>
    <w:rsid w:val="00FD23C9"/>
    <w:rsid w:val="00FD47DF"/>
    <w:rsid w:val="00FD73A0"/>
    <w:rsid w:val="00FD74B0"/>
    <w:rsid w:val="00FE489D"/>
    <w:rsid w:val="00FE4B8B"/>
    <w:rsid w:val="00FE5CCC"/>
    <w:rsid w:val="00FE662D"/>
    <w:rsid w:val="00FE7836"/>
    <w:rsid w:val="00FE78F0"/>
    <w:rsid w:val="00FE7A0B"/>
    <w:rsid w:val="00FF01E9"/>
    <w:rsid w:val="00FF1039"/>
    <w:rsid w:val="00FF121E"/>
    <w:rsid w:val="00FF173D"/>
    <w:rsid w:val="00FF39D9"/>
    <w:rsid w:val="00FF4280"/>
    <w:rsid w:val="00FF6D70"/>
    <w:rsid w:val="00FF71D3"/>
    <w:rsid w:val="00FF7D35"/>
    <w:rsid w:val="00FF7EA9"/>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C0113"/>
  <w15:chartTrackingRefBased/>
  <w15:docId w15:val="{B3185CE4-DDB5-48E2-AEFC-6076831D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D2"/>
    <w:pPr>
      <w:spacing w:after="120" w:line="264" w:lineRule="auto"/>
    </w:pPr>
  </w:style>
  <w:style w:type="paragraph" w:styleId="Heading1">
    <w:name w:val="heading 1"/>
    <w:basedOn w:val="Normal"/>
    <w:next w:val="Normal"/>
    <w:link w:val="Heading1Char"/>
    <w:uiPriority w:val="9"/>
    <w:qFormat/>
    <w:rsid w:val="0053198D"/>
    <w:pPr>
      <w:keepNext/>
      <w:keepLines/>
      <w:spacing w:before="320" w:after="0" w:line="240" w:lineRule="auto"/>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53198D"/>
    <w:pPr>
      <w:keepNext/>
      <w:keepLines/>
      <w:spacing w:before="80" w:after="0" w:line="240" w:lineRule="auto"/>
      <w:outlineLvl w:val="1"/>
    </w:pPr>
    <w:rPr>
      <w:rFonts w:ascii="Cambria" w:hAnsi="Cambria"/>
      <w:color w:val="404040"/>
      <w:sz w:val="28"/>
      <w:szCs w:val="28"/>
    </w:rPr>
  </w:style>
  <w:style w:type="paragraph" w:styleId="Heading3">
    <w:name w:val="heading 3"/>
    <w:basedOn w:val="Normal"/>
    <w:next w:val="Normal"/>
    <w:link w:val="Heading3Char"/>
    <w:uiPriority w:val="9"/>
    <w:semiHidden/>
    <w:unhideWhenUsed/>
    <w:qFormat/>
    <w:rsid w:val="0053198D"/>
    <w:pPr>
      <w:keepNext/>
      <w:keepLines/>
      <w:spacing w:before="40" w:after="0" w:line="240" w:lineRule="auto"/>
      <w:outlineLvl w:val="2"/>
    </w:pPr>
    <w:rPr>
      <w:rFonts w:ascii="Cambria" w:hAnsi="Cambria"/>
      <w:color w:val="1F497D"/>
      <w:sz w:val="24"/>
      <w:szCs w:val="24"/>
    </w:rPr>
  </w:style>
  <w:style w:type="paragraph" w:styleId="Heading4">
    <w:name w:val="heading 4"/>
    <w:basedOn w:val="Normal"/>
    <w:next w:val="Normal"/>
    <w:link w:val="Heading4Char"/>
    <w:uiPriority w:val="9"/>
    <w:semiHidden/>
    <w:unhideWhenUsed/>
    <w:qFormat/>
    <w:rsid w:val="0053198D"/>
    <w:pPr>
      <w:keepNext/>
      <w:keepLines/>
      <w:spacing w:before="40" w:after="0"/>
      <w:outlineLvl w:val="3"/>
    </w:pPr>
    <w:rPr>
      <w:rFonts w:ascii="Cambria" w:hAnsi="Cambria"/>
      <w:sz w:val="22"/>
      <w:szCs w:val="22"/>
    </w:rPr>
  </w:style>
  <w:style w:type="paragraph" w:styleId="Heading5">
    <w:name w:val="heading 5"/>
    <w:basedOn w:val="Normal"/>
    <w:next w:val="Normal"/>
    <w:link w:val="Heading5Char"/>
    <w:uiPriority w:val="9"/>
    <w:semiHidden/>
    <w:unhideWhenUsed/>
    <w:qFormat/>
    <w:rsid w:val="0053198D"/>
    <w:pPr>
      <w:keepNext/>
      <w:keepLines/>
      <w:spacing w:before="40" w:after="0"/>
      <w:outlineLvl w:val="4"/>
    </w:pPr>
    <w:rPr>
      <w:rFonts w:ascii="Cambria" w:hAnsi="Cambria"/>
      <w:color w:val="1F497D"/>
      <w:sz w:val="22"/>
      <w:szCs w:val="22"/>
    </w:rPr>
  </w:style>
  <w:style w:type="paragraph" w:styleId="Heading6">
    <w:name w:val="heading 6"/>
    <w:basedOn w:val="Normal"/>
    <w:next w:val="Normal"/>
    <w:link w:val="Heading6Char"/>
    <w:uiPriority w:val="9"/>
    <w:semiHidden/>
    <w:unhideWhenUsed/>
    <w:qFormat/>
    <w:rsid w:val="0053198D"/>
    <w:pPr>
      <w:keepNext/>
      <w:keepLines/>
      <w:spacing w:before="40" w:after="0"/>
      <w:outlineLvl w:val="5"/>
    </w:pPr>
    <w:rPr>
      <w:rFonts w:ascii="Cambria" w:hAnsi="Cambria"/>
      <w:i/>
      <w:iCs/>
      <w:color w:val="1F497D"/>
      <w:sz w:val="21"/>
      <w:szCs w:val="21"/>
    </w:rPr>
  </w:style>
  <w:style w:type="paragraph" w:styleId="Heading7">
    <w:name w:val="heading 7"/>
    <w:basedOn w:val="Normal"/>
    <w:next w:val="Normal"/>
    <w:link w:val="Heading7Char"/>
    <w:uiPriority w:val="9"/>
    <w:semiHidden/>
    <w:unhideWhenUsed/>
    <w:qFormat/>
    <w:rsid w:val="0053198D"/>
    <w:pPr>
      <w:keepNext/>
      <w:keepLines/>
      <w:spacing w:before="40" w:after="0"/>
      <w:outlineLvl w:val="6"/>
    </w:pPr>
    <w:rPr>
      <w:rFonts w:ascii="Cambria" w:hAnsi="Cambria"/>
      <w:i/>
      <w:iCs/>
      <w:color w:val="244061"/>
      <w:sz w:val="21"/>
      <w:szCs w:val="21"/>
    </w:rPr>
  </w:style>
  <w:style w:type="paragraph" w:styleId="Heading8">
    <w:name w:val="heading 8"/>
    <w:basedOn w:val="Normal"/>
    <w:next w:val="Normal"/>
    <w:link w:val="Heading8Char"/>
    <w:uiPriority w:val="9"/>
    <w:semiHidden/>
    <w:unhideWhenUsed/>
    <w:qFormat/>
    <w:rsid w:val="0053198D"/>
    <w:pPr>
      <w:keepNext/>
      <w:keepLines/>
      <w:spacing w:before="40" w:after="0"/>
      <w:outlineLvl w:val="7"/>
    </w:pPr>
    <w:rPr>
      <w:rFonts w:ascii="Cambria" w:hAnsi="Cambria"/>
      <w:b/>
      <w:bCs/>
      <w:color w:val="1F497D"/>
    </w:rPr>
  </w:style>
  <w:style w:type="paragraph" w:styleId="Heading9">
    <w:name w:val="heading 9"/>
    <w:basedOn w:val="Normal"/>
    <w:next w:val="Normal"/>
    <w:link w:val="Heading9Char"/>
    <w:uiPriority w:val="9"/>
    <w:semiHidden/>
    <w:unhideWhenUsed/>
    <w:qFormat/>
    <w:rsid w:val="0053198D"/>
    <w:pPr>
      <w:keepNext/>
      <w:keepLines/>
      <w:spacing w:before="40" w:after="0"/>
      <w:outlineLvl w:val="8"/>
    </w:pPr>
    <w:rPr>
      <w:rFonts w:ascii="Cambria" w:hAnsi="Cambria"/>
      <w:b/>
      <w:bCs/>
      <w:i/>
      <w:i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587E"/>
    <w:pPr>
      <w:jc w:val="center"/>
    </w:pPr>
    <w:rPr>
      <w:rFonts w:ascii="Desdemona" w:hAnsi="Desdemona"/>
      <w:i/>
    </w:rPr>
  </w:style>
  <w:style w:type="paragraph" w:styleId="BalloonText">
    <w:name w:val="Balloon Text"/>
    <w:basedOn w:val="Normal"/>
    <w:link w:val="BalloonTextChar"/>
    <w:uiPriority w:val="99"/>
    <w:semiHidden/>
    <w:unhideWhenUsed/>
    <w:rsid w:val="00273F2F"/>
    <w:rPr>
      <w:rFonts w:ascii="Tahoma" w:hAnsi="Tahoma" w:cs="Tahoma"/>
      <w:sz w:val="16"/>
      <w:szCs w:val="16"/>
    </w:rPr>
  </w:style>
  <w:style w:type="character" w:customStyle="1" w:styleId="BalloonTextChar">
    <w:name w:val="Balloon Text Char"/>
    <w:link w:val="BalloonText"/>
    <w:uiPriority w:val="99"/>
    <w:semiHidden/>
    <w:rsid w:val="00273F2F"/>
    <w:rPr>
      <w:rFonts w:ascii="Tahoma" w:hAnsi="Tahoma" w:cs="Tahoma"/>
      <w:sz w:val="16"/>
      <w:szCs w:val="16"/>
    </w:rPr>
  </w:style>
  <w:style w:type="character" w:styleId="Hyperlink">
    <w:name w:val="Hyperlink"/>
    <w:uiPriority w:val="99"/>
    <w:unhideWhenUsed/>
    <w:rsid w:val="00730A27"/>
    <w:rPr>
      <w:color w:val="0000FF"/>
      <w:u w:val="single"/>
    </w:rPr>
  </w:style>
  <w:style w:type="character" w:customStyle="1" w:styleId="Heading1Char">
    <w:name w:val="Heading 1 Char"/>
    <w:link w:val="Heading1"/>
    <w:uiPriority w:val="9"/>
    <w:rsid w:val="0053198D"/>
    <w:rPr>
      <w:rFonts w:ascii="Cambria" w:eastAsia="Times New Roman" w:hAnsi="Cambria" w:cs="Times New Roman"/>
      <w:color w:val="365F91"/>
      <w:sz w:val="32"/>
      <w:szCs w:val="32"/>
    </w:rPr>
  </w:style>
  <w:style w:type="character" w:customStyle="1" w:styleId="Heading2Char">
    <w:name w:val="Heading 2 Char"/>
    <w:link w:val="Heading2"/>
    <w:uiPriority w:val="9"/>
    <w:rsid w:val="0053198D"/>
    <w:rPr>
      <w:rFonts w:ascii="Cambria" w:eastAsia="Times New Roman" w:hAnsi="Cambria" w:cs="Times New Roman"/>
      <w:color w:val="404040"/>
      <w:sz w:val="28"/>
      <w:szCs w:val="28"/>
    </w:rPr>
  </w:style>
  <w:style w:type="character" w:customStyle="1" w:styleId="Heading3Char">
    <w:name w:val="Heading 3 Char"/>
    <w:link w:val="Heading3"/>
    <w:uiPriority w:val="9"/>
    <w:semiHidden/>
    <w:rsid w:val="0053198D"/>
    <w:rPr>
      <w:rFonts w:ascii="Cambria" w:eastAsia="Times New Roman" w:hAnsi="Cambria" w:cs="Times New Roman"/>
      <w:color w:val="1F497D"/>
      <w:sz w:val="24"/>
      <w:szCs w:val="24"/>
    </w:rPr>
  </w:style>
  <w:style w:type="character" w:customStyle="1" w:styleId="Heading4Char">
    <w:name w:val="Heading 4 Char"/>
    <w:link w:val="Heading4"/>
    <w:uiPriority w:val="9"/>
    <w:semiHidden/>
    <w:rsid w:val="0053198D"/>
    <w:rPr>
      <w:rFonts w:ascii="Cambria" w:eastAsia="Times New Roman" w:hAnsi="Cambria" w:cs="Times New Roman"/>
      <w:sz w:val="22"/>
      <w:szCs w:val="22"/>
    </w:rPr>
  </w:style>
  <w:style w:type="character" w:customStyle="1" w:styleId="Heading5Char">
    <w:name w:val="Heading 5 Char"/>
    <w:link w:val="Heading5"/>
    <w:uiPriority w:val="9"/>
    <w:semiHidden/>
    <w:rsid w:val="0053198D"/>
    <w:rPr>
      <w:rFonts w:ascii="Cambria" w:eastAsia="Times New Roman" w:hAnsi="Cambria" w:cs="Times New Roman"/>
      <w:color w:val="1F497D"/>
      <w:sz w:val="22"/>
      <w:szCs w:val="22"/>
    </w:rPr>
  </w:style>
  <w:style w:type="character" w:customStyle="1" w:styleId="Heading6Char">
    <w:name w:val="Heading 6 Char"/>
    <w:link w:val="Heading6"/>
    <w:uiPriority w:val="9"/>
    <w:semiHidden/>
    <w:rsid w:val="0053198D"/>
    <w:rPr>
      <w:rFonts w:ascii="Cambria" w:eastAsia="Times New Roman" w:hAnsi="Cambria" w:cs="Times New Roman"/>
      <w:i/>
      <w:iCs/>
      <w:color w:val="1F497D"/>
      <w:sz w:val="21"/>
      <w:szCs w:val="21"/>
    </w:rPr>
  </w:style>
  <w:style w:type="character" w:customStyle="1" w:styleId="Heading7Char">
    <w:name w:val="Heading 7 Char"/>
    <w:link w:val="Heading7"/>
    <w:uiPriority w:val="9"/>
    <w:semiHidden/>
    <w:rsid w:val="0053198D"/>
    <w:rPr>
      <w:rFonts w:ascii="Cambria" w:eastAsia="Times New Roman" w:hAnsi="Cambria" w:cs="Times New Roman"/>
      <w:i/>
      <w:iCs/>
      <w:color w:val="244061"/>
      <w:sz w:val="21"/>
      <w:szCs w:val="21"/>
    </w:rPr>
  </w:style>
  <w:style w:type="character" w:customStyle="1" w:styleId="Heading8Char">
    <w:name w:val="Heading 8 Char"/>
    <w:link w:val="Heading8"/>
    <w:uiPriority w:val="9"/>
    <w:semiHidden/>
    <w:rsid w:val="0053198D"/>
    <w:rPr>
      <w:rFonts w:ascii="Cambria" w:eastAsia="Times New Roman" w:hAnsi="Cambria" w:cs="Times New Roman"/>
      <w:b/>
      <w:bCs/>
      <w:color w:val="1F497D"/>
    </w:rPr>
  </w:style>
  <w:style w:type="character" w:customStyle="1" w:styleId="Heading9Char">
    <w:name w:val="Heading 9 Char"/>
    <w:link w:val="Heading9"/>
    <w:uiPriority w:val="9"/>
    <w:semiHidden/>
    <w:rsid w:val="0053198D"/>
    <w:rPr>
      <w:rFonts w:ascii="Cambria" w:eastAsia="Times New Roman" w:hAnsi="Cambria" w:cs="Times New Roman"/>
      <w:b/>
      <w:bCs/>
      <w:i/>
      <w:iCs/>
      <w:color w:val="1F497D"/>
    </w:rPr>
  </w:style>
  <w:style w:type="paragraph" w:styleId="Caption">
    <w:name w:val="caption"/>
    <w:basedOn w:val="Normal"/>
    <w:next w:val="Normal"/>
    <w:uiPriority w:val="35"/>
    <w:semiHidden/>
    <w:unhideWhenUsed/>
    <w:qFormat/>
    <w:rsid w:val="0053198D"/>
    <w:pPr>
      <w:spacing w:line="240" w:lineRule="auto"/>
    </w:pPr>
    <w:rPr>
      <w:b/>
      <w:bCs/>
      <w:smallCaps/>
      <w:color w:val="595959"/>
      <w:spacing w:val="6"/>
    </w:rPr>
  </w:style>
  <w:style w:type="paragraph" w:styleId="Title">
    <w:name w:val="Title"/>
    <w:basedOn w:val="Normal"/>
    <w:next w:val="Normal"/>
    <w:link w:val="TitleChar"/>
    <w:uiPriority w:val="10"/>
    <w:qFormat/>
    <w:rsid w:val="0053198D"/>
    <w:pPr>
      <w:spacing w:after="0" w:line="240" w:lineRule="auto"/>
      <w:contextualSpacing/>
    </w:pPr>
    <w:rPr>
      <w:rFonts w:ascii="Cambria" w:hAnsi="Cambria"/>
      <w:color w:val="4F81BD"/>
      <w:spacing w:val="-10"/>
      <w:sz w:val="56"/>
      <w:szCs w:val="56"/>
    </w:rPr>
  </w:style>
  <w:style w:type="character" w:customStyle="1" w:styleId="TitleChar">
    <w:name w:val="Title Char"/>
    <w:link w:val="Title"/>
    <w:uiPriority w:val="10"/>
    <w:rsid w:val="0053198D"/>
    <w:rPr>
      <w:rFonts w:ascii="Cambria" w:eastAsia="Times New Roman" w:hAnsi="Cambria" w:cs="Times New Roman"/>
      <w:color w:val="4F81BD"/>
      <w:spacing w:val="-10"/>
      <w:sz w:val="56"/>
      <w:szCs w:val="56"/>
    </w:rPr>
  </w:style>
  <w:style w:type="paragraph" w:styleId="Subtitle">
    <w:name w:val="Subtitle"/>
    <w:basedOn w:val="Normal"/>
    <w:next w:val="Normal"/>
    <w:link w:val="SubtitleChar"/>
    <w:uiPriority w:val="11"/>
    <w:qFormat/>
    <w:rsid w:val="0053198D"/>
    <w:pPr>
      <w:numPr>
        <w:ilvl w:val="1"/>
      </w:numPr>
      <w:spacing w:line="240" w:lineRule="auto"/>
    </w:pPr>
    <w:rPr>
      <w:rFonts w:ascii="Cambria" w:hAnsi="Cambria"/>
      <w:sz w:val="24"/>
      <w:szCs w:val="24"/>
    </w:rPr>
  </w:style>
  <w:style w:type="character" w:customStyle="1" w:styleId="SubtitleChar">
    <w:name w:val="Subtitle Char"/>
    <w:link w:val="Subtitle"/>
    <w:uiPriority w:val="11"/>
    <w:rsid w:val="0053198D"/>
    <w:rPr>
      <w:rFonts w:ascii="Cambria" w:eastAsia="Times New Roman" w:hAnsi="Cambria" w:cs="Times New Roman"/>
      <w:sz w:val="24"/>
      <w:szCs w:val="24"/>
    </w:rPr>
  </w:style>
  <w:style w:type="character" w:styleId="Strong">
    <w:name w:val="Strong"/>
    <w:uiPriority w:val="22"/>
    <w:qFormat/>
    <w:rsid w:val="0053198D"/>
    <w:rPr>
      <w:b/>
      <w:bCs/>
    </w:rPr>
  </w:style>
  <w:style w:type="character" w:styleId="Emphasis">
    <w:name w:val="Emphasis"/>
    <w:uiPriority w:val="20"/>
    <w:qFormat/>
    <w:rsid w:val="0053198D"/>
    <w:rPr>
      <w:i/>
      <w:iCs/>
    </w:rPr>
  </w:style>
  <w:style w:type="paragraph" w:styleId="NoSpacing">
    <w:name w:val="No Spacing"/>
    <w:uiPriority w:val="1"/>
    <w:qFormat/>
    <w:rsid w:val="0053198D"/>
  </w:style>
  <w:style w:type="paragraph" w:styleId="Quote">
    <w:name w:val="Quote"/>
    <w:basedOn w:val="Normal"/>
    <w:next w:val="Normal"/>
    <w:link w:val="QuoteChar"/>
    <w:uiPriority w:val="29"/>
    <w:qFormat/>
    <w:rsid w:val="0053198D"/>
    <w:pPr>
      <w:spacing w:before="160"/>
      <w:ind w:left="720" w:right="720"/>
    </w:pPr>
    <w:rPr>
      <w:i/>
      <w:iCs/>
      <w:color w:val="404040"/>
    </w:rPr>
  </w:style>
  <w:style w:type="character" w:customStyle="1" w:styleId="QuoteChar">
    <w:name w:val="Quote Char"/>
    <w:link w:val="Quote"/>
    <w:uiPriority w:val="29"/>
    <w:rsid w:val="0053198D"/>
    <w:rPr>
      <w:i/>
      <w:iCs/>
      <w:color w:val="404040"/>
    </w:rPr>
  </w:style>
  <w:style w:type="paragraph" w:styleId="IntenseQuote">
    <w:name w:val="Intense Quote"/>
    <w:basedOn w:val="Normal"/>
    <w:next w:val="Normal"/>
    <w:link w:val="IntenseQuoteChar"/>
    <w:uiPriority w:val="30"/>
    <w:qFormat/>
    <w:rsid w:val="0053198D"/>
    <w:pPr>
      <w:pBdr>
        <w:left w:val="single" w:sz="18" w:space="12" w:color="4F81BD"/>
      </w:pBdr>
      <w:spacing w:before="100" w:beforeAutospacing="1" w:line="300" w:lineRule="auto"/>
      <w:ind w:left="1224" w:right="1224"/>
    </w:pPr>
    <w:rPr>
      <w:rFonts w:ascii="Cambria" w:hAnsi="Cambria"/>
      <w:color w:val="4F81BD"/>
      <w:sz w:val="28"/>
      <w:szCs w:val="28"/>
    </w:rPr>
  </w:style>
  <w:style w:type="character" w:customStyle="1" w:styleId="IntenseQuoteChar">
    <w:name w:val="Intense Quote Char"/>
    <w:link w:val="IntenseQuote"/>
    <w:uiPriority w:val="30"/>
    <w:rsid w:val="0053198D"/>
    <w:rPr>
      <w:rFonts w:ascii="Cambria" w:eastAsia="Times New Roman" w:hAnsi="Cambria" w:cs="Times New Roman"/>
      <w:color w:val="4F81BD"/>
      <w:sz w:val="28"/>
      <w:szCs w:val="28"/>
    </w:rPr>
  </w:style>
  <w:style w:type="character" w:styleId="SubtleEmphasis">
    <w:name w:val="Subtle Emphasis"/>
    <w:uiPriority w:val="19"/>
    <w:qFormat/>
    <w:rsid w:val="0053198D"/>
    <w:rPr>
      <w:i/>
      <w:iCs/>
      <w:color w:val="404040"/>
    </w:rPr>
  </w:style>
  <w:style w:type="character" w:styleId="IntenseEmphasis">
    <w:name w:val="Intense Emphasis"/>
    <w:uiPriority w:val="21"/>
    <w:qFormat/>
    <w:rsid w:val="0053198D"/>
    <w:rPr>
      <w:b/>
      <w:bCs/>
      <w:i/>
      <w:iCs/>
    </w:rPr>
  </w:style>
  <w:style w:type="character" w:styleId="SubtleReference">
    <w:name w:val="Subtle Reference"/>
    <w:uiPriority w:val="31"/>
    <w:qFormat/>
    <w:rsid w:val="0053198D"/>
    <w:rPr>
      <w:smallCaps/>
      <w:color w:val="404040"/>
      <w:u w:val="single" w:color="7F7F7F"/>
    </w:rPr>
  </w:style>
  <w:style w:type="character" w:styleId="IntenseReference">
    <w:name w:val="Intense Reference"/>
    <w:uiPriority w:val="32"/>
    <w:qFormat/>
    <w:rsid w:val="0053198D"/>
    <w:rPr>
      <w:b/>
      <w:bCs/>
      <w:smallCaps/>
      <w:spacing w:val="5"/>
      <w:u w:val="single"/>
    </w:rPr>
  </w:style>
  <w:style w:type="character" w:styleId="BookTitle">
    <w:name w:val="Book Title"/>
    <w:uiPriority w:val="33"/>
    <w:qFormat/>
    <w:rsid w:val="0053198D"/>
    <w:rPr>
      <w:b/>
      <w:bCs/>
      <w:smallCaps/>
    </w:rPr>
  </w:style>
  <w:style w:type="paragraph" w:styleId="TOCHeading">
    <w:name w:val="TOC Heading"/>
    <w:basedOn w:val="Heading1"/>
    <w:next w:val="Normal"/>
    <w:uiPriority w:val="39"/>
    <w:semiHidden/>
    <w:unhideWhenUsed/>
    <w:qFormat/>
    <w:rsid w:val="0053198D"/>
    <w:pPr>
      <w:outlineLvl w:val="9"/>
    </w:pPr>
  </w:style>
  <w:style w:type="character" w:customStyle="1" w:styleId="UnresolvedMention1">
    <w:name w:val="Unresolved Mention1"/>
    <w:uiPriority w:val="99"/>
    <w:semiHidden/>
    <w:unhideWhenUsed/>
    <w:rsid w:val="002456AB"/>
    <w:rPr>
      <w:color w:val="605E5C"/>
      <w:shd w:val="clear" w:color="auto" w:fill="E1DFDD"/>
    </w:rPr>
  </w:style>
  <w:style w:type="paragraph" w:styleId="Header">
    <w:name w:val="header"/>
    <w:basedOn w:val="Normal"/>
    <w:link w:val="HeaderChar"/>
    <w:uiPriority w:val="99"/>
    <w:unhideWhenUsed/>
    <w:rsid w:val="00AA3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7A"/>
  </w:style>
  <w:style w:type="paragraph" w:styleId="Footer">
    <w:name w:val="footer"/>
    <w:basedOn w:val="Normal"/>
    <w:link w:val="FooterChar"/>
    <w:uiPriority w:val="99"/>
    <w:unhideWhenUsed/>
    <w:rsid w:val="00AA3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7A"/>
  </w:style>
  <w:style w:type="paragraph" w:styleId="NormalWeb">
    <w:name w:val="Normal (Web)"/>
    <w:basedOn w:val="Normal"/>
    <w:uiPriority w:val="99"/>
    <w:unhideWhenUsed/>
    <w:rsid w:val="00C24A35"/>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672A0F"/>
    <w:pPr>
      <w:spacing w:after="0" w:line="240" w:lineRule="auto"/>
      <w:ind w:left="-15" w:firstLine="710"/>
    </w:pPr>
    <w:rPr>
      <w:rFonts w:ascii="Times New Roman" w:hAnsi="Times New Roman"/>
      <w:color w:val="000000"/>
    </w:rPr>
  </w:style>
  <w:style w:type="character" w:customStyle="1" w:styleId="EndnoteTextChar">
    <w:name w:val="Endnote Text Char"/>
    <w:link w:val="EndnoteText"/>
    <w:uiPriority w:val="99"/>
    <w:semiHidden/>
    <w:rsid w:val="00672A0F"/>
    <w:rPr>
      <w:rFonts w:ascii="Times New Roman" w:eastAsia="Times New Roman" w:hAnsi="Times New Roman" w:cs="Times New Roman"/>
      <w:color w:val="000000"/>
    </w:rPr>
  </w:style>
  <w:style w:type="character" w:styleId="EndnoteReference">
    <w:name w:val="endnote reference"/>
    <w:uiPriority w:val="99"/>
    <w:semiHidden/>
    <w:unhideWhenUsed/>
    <w:rsid w:val="00672A0F"/>
    <w:rPr>
      <w:vertAlign w:val="superscript"/>
    </w:rPr>
  </w:style>
  <w:style w:type="character" w:customStyle="1" w:styleId="UnresolvedMention2">
    <w:name w:val="Unresolved Mention2"/>
    <w:uiPriority w:val="99"/>
    <w:semiHidden/>
    <w:unhideWhenUsed/>
    <w:rsid w:val="00EB0902"/>
    <w:rPr>
      <w:color w:val="605E5C"/>
      <w:shd w:val="clear" w:color="auto" w:fill="E1DFDD"/>
    </w:rPr>
  </w:style>
  <w:style w:type="character" w:customStyle="1" w:styleId="UnresolvedMention3">
    <w:name w:val="Unresolved Mention3"/>
    <w:uiPriority w:val="99"/>
    <w:semiHidden/>
    <w:unhideWhenUsed/>
    <w:rsid w:val="00A829B4"/>
    <w:rPr>
      <w:color w:val="605E5C"/>
      <w:shd w:val="clear" w:color="auto" w:fill="E1DFDD"/>
    </w:rPr>
  </w:style>
  <w:style w:type="character" w:customStyle="1" w:styleId="BodyTextChar">
    <w:name w:val="Body Text Char"/>
    <w:link w:val="BodyText"/>
    <w:rsid w:val="00EB5BC1"/>
    <w:rPr>
      <w:rFonts w:ascii="Desdemona" w:hAnsi="Desdemona"/>
      <w:i/>
    </w:rPr>
  </w:style>
  <w:style w:type="character" w:styleId="UnresolvedMention">
    <w:name w:val="Unresolved Mention"/>
    <w:uiPriority w:val="99"/>
    <w:semiHidden/>
    <w:unhideWhenUsed/>
    <w:rsid w:val="00390064"/>
    <w:rPr>
      <w:color w:val="605E5C"/>
      <w:shd w:val="clear" w:color="auto" w:fill="E1DFDD"/>
    </w:rPr>
  </w:style>
  <w:style w:type="paragraph" w:styleId="ListParagraph">
    <w:name w:val="List Paragraph"/>
    <w:basedOn w:val="Normal"/>
    <w:uiPriority w:val="34"/>
    <w:qFormat/>
    <w:rsid w:val="00F95FC9"/>
    <w:pPr>
      <w:ind w:left="720"/>
      <w:contextualSpacing/>
    </w:pPr>
  </w:style>
  <w:style w:type="character" w:styleId="FollowedHyperlink">
    <w:name w:val="FollowedHyperlink"/>
    <w:uiPriority w:val="99"/>
    <w:semiHidden/>
    <w:unhideWhenUsed/>
    <w:rsid w:val="00B831D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606">
      <w:bodyDiv w:val="1"/>
      <w:marLeft w:val="0"/>
      <w:marRight w:val="0"/>
      <w:marTop w:val="0"/>
      <w:marBottom w:val="0"/>
      <w:divBdr>
        <w:top w:val="none" w:sz="0" w:space="0" w:color="auto"/>
        <w:left w:val="none" w:sz="0" w:space="0" w:color="auto"/>
        <w:bottom w:val="none" w:sz="0" w:space="0" w:color="auto"/>
        <w:right w:val="none" w:sz="0" w:space="0" w:color="auto"/>
      </w:divBdr>
    </w:div>
    <w:div w:id="270020158">
      <w:bodyDiv w:val="1"/>
      <w:marLeft w:val="0"/>
      <w:marRight w:val="0"/>
      <w:marTop w:val="0"/>
      <w:marBottom w:val="0"/>
      <w:divBdr>
        <w:top w:val="none" w:sz="0" w:space="0" w:color="auto"/>
        <w:left w:val="none" w:sz="0" w:space="0" w:color="auto"/>
        <w:bottom w:val="none" w:sz="0" w:space="0" w:color="auto"/>
        <w:right w:val="none" w:sz="0" w:space="0" w:color="auto"/>
      </w:divBdr>
    </w:div>
    <w:div w:id="375005040">
      <w:bodyDiv w:val="1"/>
      <w:marLeft w:val="0"/>
      <w:marRight w:val="0"/>
      <w:marTop w:val="0"/>
      <w:marBottom w:val="0"/>
      <w:divBdr>
        <w:top w:val="none" w:sz="0" w:space="0" w:color="auto"/>
        <w:left w:val="none" w:sz="0" w:space="0" w:color="auto"/>
        <w:bottom w:val="none" w:sz="0" w:space="0" w:color="auto"/>
        <w:right w:val="none" w:sz="0" w:space="0" w:color="auto"/>
      </w:divBdr>
    </w:div>
    <w:div w:id="441150295">
      <w:bodyDiv w:val="1"/>
      <w:marLeft w:val="0"/>
      <w:marRight w:val="0"/>
      <w:marTop w:val="0"/>
      <w:marBottom w:val="0"/>
      <w:divBdr>
        <w:top w:val="none" w:sz="0" w:space="0" w:color="auto"/>
        <w:left w:val="none" w:sz="0" w:space="0" w:color="auto"/>
        <w:bottom w:val="none" w:sz="0" w:space="0" w:color="auto"/>
        <w:right w:val="none" w:sz="0" w:space="0" w:color="auto"/>
      </w:divBdr>
    </w:div>
    <w:div w:id="1042367503">
      <w:bodyDiv w:val="1"/>
      <w:marLeft w:val="0"/>
      <w:marRight w:val="0"/>
      <w:marTop w:val="0"/>
      <w:marBottom w:val="0"/>
      <w:divBdr>
        <w:top w:val="none" w:sz="0" w:space="0" w:color="auto"/>
        <w:left w:val="none" w:sz="0" w:space="0" w:color="auto"/>
        <w:bottom w:val="none" w:sz="0" w:space="0" w:color="auto"/>
        <w:right w:val="none" w:sz="0" w:space="0" w:color="auto"/>
      </w:divBdr>
    </w:div>
    <w:div w:id="1139301557">
      <w:bodyDiv w:val="1"/>
      <w:marLeft w:val="0"/>
      <w:marRight w:val="0"/>
      <w:marTop w:val="0"/>
      <w:marBottom w:val="0"/>
      <w:divBdr>
        <w:top w:val="none" w:sz="0" w:space="0" w:color="auto"/>
        <w:left w:val="none" w:sz="0" w:space="0" w:color="auto"/>
        <w:bottom w:val="none" w:sz="0" w:space="0" w:color="auto"/>
        <w:right w:val="none" w:sz="0" w:space="0" w:color="auto"/>
      </w:divBdr>
    </w:div>
    <w:div w:id="1562055622">
      <w:bodyDiv w:val="1"/>
      <w:marLeft w:val="0"/>
      <w:marRight w:val="0"/>
      <w:marTop w:val="0"/>
      <w:marBottom w:val="0"/>
      <w:divBdr>
        <w:top w:val="none" w:sz="0" w:space="0" w:color="auto"/>
        <w:left w:val="none" w:sz="0" w:space="0" w:color="auto"/>
        <w:bottom w:val="none" w:sz="0" w:space="0" w:color="auto"/>
        <w:right w:val="none" w:sz="0" w:space="0" w:color="auto"/>
      </w:divBdr>
    </w:div>
    <w:div w:id="1569539460">
      <w:bodyDiv w:val="1"/>
      <w:marLeft w:val="0"/>
      <w:marRight w:val="0"/>
      <w:marTop w:val="0"/>
      <w:marBottom w:val="0"/>
      <w:divBdr>
        <w:top w:val="none" w:sz="0" w:space="0" w:color="auto"/>
        <w:left w:val="none" w:sz="0" w:space="0" w:color="auto"/>
        <w:bottom w:val="none" w:sz="0" w:space="0" w:color="auto"/>
        <w:right w:val="none" w:sz="0" w:space="0" w:color="auto"/>
      </w:divBdr>
    </w:div>
    <w:div w:id="1639611046">
      <w:bodyDiv w:val="1"/>
      <w:marLeft w:val="0"/>
      <w:marRight w:val="0"/>
      <w:marTop w:val="0"/>
      <w:marBottom w:val="0"/>
      <w:divBdr>
        <w:top w:val="none" w:sz="0" w:space="0" w:color="auto"/>
        <w:left w:val="none" w:sz="0" w:space="0" w:color="auto"/>
        <w:bottom w:val="none" w:sz="0" w:space="0" w:color="auto"/>
        <w:right w:val="none" w:sz="0" w:space="0" w:color="auto"/>
      </w:divBdr>
    </w:div>
    <w:div w:id="19025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es.ed.gov/ncee/wwc/" TargetMode="External"/><Relationship Id="rId18" Type="http://schemas.openxmlformats.org/officeDocument/2006/relationships/image" Target="media/image5.png"/><Relationship Id="rId26" Type="http://schemas.openxmlformats.org/officeDocument/2006/relationships/image" Target="media/image10.jpeg"/><Relationship Id="rId39" Type="http://schemas.openxmlformats.org/officeDocument/2006/relationships/hyperlink" Target="http://neuroeducation.co/research-articles/" TargetMode="External"/><Relationship Id="rId21" Type="http://schemas.openxmlformats.org/officeDocument/2006/relationships/hyperlink" Target="http://www.justicepolicy.org/news/8570" TargetMode="External"/><Relationship Id="rId34" Type="http://schemas.openxmlformats.org/officeDocument/2006/relationships/chart" Target="charts/chart2.xml"/><Relationship Id="rId42" Type="http://schemas.openxmlformats.org/officeDocument/2006/relationships/hyperlink" Target="http://www.kassel.us/biofeedback-in-schools" TargetMode="External"/><Relationship Id="rId47" Type="http://schemas.openxmlformats.org/officeDocument/2006/relationships/hyperlink" Target="http://dx.doi.org/10.1080/02702710390227387" TargetMode="External"/><Relationship Id="rId50" Type="http://schemas.openxmlformats.org/officeDocument/2006/relationships/image" Target="media/image2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uroeducation.co/how-the-cognitive-brain-works-the-quantitative-eeg-and-cognition/" TargetMode="External"/><Relationship Id="rId29" Type="http://schemas.openxmlformats.org/officeDocument/2006/relationships/oleObject" Target="embeddings/oleObject1.bin"/><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5.emf"/><Relationship Id="rId37" Type="http://schemas.openxmlformats.org/officeDocument/2006/relationships/image" Target="media/image16.png"/><Relationship Id="rId40" Type="http://schemas.openxmlformats.org/officeDocument/2006/relationships/hyperlink" Target="http://neuroeducation.co/wp-content/uploads/2018/03/Thornton3318.pdf" TargetMode="External"/><Relationship Id="rId45" Type="http://schemas.openxmlformats.org/officeDocument/2006/relationships/image" Target="media/image19.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emf"/><Relationship Id="rId19" Type="http://schemas.openxmlformats.org/officeDocument/2006/relationships/hyperlink" Target="http://adultaddstrengths.com/2011/01/12/adhd-and-crime-ignore-now-jail-later-15-clinical-studies/" TargetMode="External"/><Relationship Id="rId31" Type="http://schemas.openxmlformats.org/officeDocument/2006/relationships/image" Target="media/image14.jpeg"/><Relationship Id="rId44" Type="http://schemas.openxmlformats.org/officeDocument/2006/relationships/image" Target="media/image1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t@chp-neurotherapy.com" TargetMode="External"/><Relationship Id="rId14" Type="http://schemas.openxmlformats.org/officeDocument/2006/relationships/image" Target="media/image3.jpeg"/><Relationship Id="rId22" Type="http://schemas.openxmlformats.org/officeDocument/2006/relationships/image" Target="media/image6.emf"/><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chart" Target="charts/chart3.xml"/><Relationship Id="rId43" Type="http://schemas.openxmlformats.org/officeDocument/2006/relationships/hyperlink" Target="http://neuroeducation.co/research-articles/" TargetMode="External"/><Relationship Id="rId48" Type="http://schemas.openxmlformats.org/officeDocument/2006/relationships/hyperlink" Target="http://dx.doi.org/10.1016/S0896-6273(00)" TargetMode="External"/><Relationship Id="rId8" Type="http://schemas.openxmlformats.org/officeDocument/2006/relationships/hyperlink" Target="http://neuroeducation.co"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evidenceforessa.org/programs/reading/elementary" TargetMode="Externa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chart" Target="charts/chart1.xml"/><Relationship Id="rId38" Type="http://schemas.openxmlformats.org/officeDocument/2006/relationships/image" Target="media/image17.png"/><Relationship Id="rId46" Type="http://schemas.openxmlformats.org/officeDocument/2006/relationships/image" Target="media/image20.png"/><Relationship Id="rId20" Type="http://schemas.openxmlformats.org/officeDocument/2006/relationships/hyperlink" Target="http://odpc.ucsf.edu/sites/odpc.ucsf.edu/files/pdf_docs/REVISEDforensicpsychSQ.pdf" TargetMode="External"/><Relationship Id="rId41" Type="http://schemas.openxmlformats.org/officeDocument/2006/relationships/hyperlink" Target="https://www.wsj.com/video/under-ais-watchful-eye-china-wants-to-raise-smarter-students/C4294BAB-A76B-4569-8D09-32E9F2B62D19.html?mod=djemfo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uroeducation.co/no-child-left-behind/" TargetMode="External"/><Relationship Id="rId23" Type="http://schemas.openxmlformats.org/officeDocument/2006/relationships/image" Target="media/image7.jpeg"/><Relationship Id="rId28" Type="http://schemas.openxmlformats.org/officeDocument/2006/relationships/image" Target="media/image12.wmf"/><Relationship Id="rId36" Type="http://schemas.openxmlformats.org/officeDocument/2006/relationships/chart" Target="charts/chart4.xml"/><Relationship Id="rId49" Type="http://schemas.openxmlformats.org/officeDocument/2006/relationships/hyperlink" Target="http://www.brainline.org/content/2009/05/traumatic-brain-injury-in-prisons-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Marketing\TBICombinedData.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197"/>
              <a:t>Auditory Memory - SD Effect across 4 groups</a:t>
            </a:r>
          </a:p>
          <a:p>
            <a:pPr algn="ctr">
              <a:defRPr/>
            </a:pPr>
            <a:r>
              <a:rPr lang="en-US" sz="1197"/>
              <a:t>Green presents combined results of 3 studies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1"/>
        <c:ser>
          <c:idx val="0"/>
          <c:order val="0"/>
          <c:tx>
            <c:strRef>
              <c:f>Sheet1!$P$43</c:f>
              <c:strCache>
                <c:ptCount val="1"/>
                <c:pt idx="0">
                  <c:v>SD Effect</c:v>
                </c:pt>
              </c:strCache>
            </c:strRef>
          </c:tx>
          <c:invertIfNegative val="0"/>
          <c:dPt>
            <c:idx val="0"/>
            <c:invertIfNegative val="0"/>
            <c:bubble3D val="0"/>
            <c:extLst>
              <c:ext xmlns:c16="http://schemas.microsoft.com/office/drawing/2014/chart" uri="{C3380CC4-5D6E-409C-BE32-E72D297353CC}">
                <c16:uniqueId val="{00000000-5B4E-4A07-A653-34DF308C36E6}"/>
              </c:ext>
            </c:extLst>
          </c:dPt>
          <c:dPt>
            <c:idx val="1"/>
            <c:invertIfNegative val="0"/>
            <c:bubble3D val="0"/>
            <c:extLst>
              <c:ext xmlns:c16="http://schemas.microsoft.com/office/drawing/2014/chart" uri="{C3380CC4-5D6E-409C-BE32-E72D297353CC}">
                <c16:uniqueId val="{00000001-5B4E-4A07-A653-34DF308C36E6}"/>
              </c:ext>
            </c:extLst>
          </c:dPt>
          <c:dPt>
            <c:idx val="2"/>
            <c:invertIfNegative val="0"/>
            <c:bubble3D val="0"/>
            <c:extLst>
              <c:ext xmlns:c16="http://schemas.microsoft.com/office/drawing/2014/chart" uri="{C3380CC4-5D6E-409C-BE32-E72D297353CC}">
                <c16:uniqueId val="{00000002-5B4E-4A07-A653-34DF308C36E6}"/>
              </c:ext>
            </c:extLst>
          </c:dPt>
          <c:dPt>
            <c:idx val="3"/>
            <c:invertIfNegative val="0"/>
            <c:bubble3D val="0"/>
            <c:extLst>
              <c:ext xmlns:c16="http://schemas.microsoft.com/office/drawing/2014/chart" uri="{C3380CC4-5D6E-409C-BE32-E72D297353CC}">
                <c16:uniqueId val="{00000003-5B4E-4A07-A653-34DF308C36E6}"/>
              </c:ext>
            </c:extLst>
          </c:dPt>
          <c:dPt>
            <c:idx val="4"/>
            <c:invertIfNegative val="0"/>
            <c:bubble3D val="0"/>
            <c:extLst>
              <c:ext xmlns:c16="http://schemas.microsoft.com/office/drawing/2014/chart" uri="{C3380CC4-5D6E-409C-BE32-E72D297353CC}">
                <c16:uniqueId val="{00000004-5B4E-4A07-A653-34DF308C36E6}"/>
              </c:ext>
            </c:extLst>
          </c:dPt>
          <c:cat>
            <c:strRef>
              <c:f>Sheet1!$O$44:$O$48</c:f>
              <c:strCache>
                <c:ptCount val="5"/>
                <c:pt idx="0">
                  <c:v>Normal (N=12)</c:v>
                </c:pt>
                <c:pt idx="1">
                  <c:v>TBI (N=14)</c:v>
                </c:pt>
                <c:pt idx="2">
                  <c:v>TBI (N=36)</c:v>
                </c:pt>
                <c:pt idx="3">
                  <c:v>Adult SLD (N=17)</c:v>
                </c:pt>
                <c:pt idx="4">
                  <c:v>Child SLD (N=14)</c:v>
                </c:pt>
              </c:strCache>
            </c:strRef>
          </c:cat>
          <c:val>
            <c:numRef>
              <c:f>Sheet1!$P$44:$P$48</c:f>
              <c:numCache>
                <c:formatCode>General</c:formatCode>
                <c:ptCount val="5"/>
                <c:pt idx="0">
                  <c:v>1.66</c:v>
                </c:pt>
                <c:pt idx="1">
                  <c:v>1.75</c:v>
                </c:pt>
                <c:pt idx="2">
                  <c:v>2.2999999999999998</c:v>
                </c:pt>
                <c:pt idx="3">
                  <c:v>1.42</c:v>
                </c:pt>
                <c:pt idx="4">
                  <c:v>1.28</c:v>
                </c:pt>
              </c:numCache>
            </c:numRef>
          </c:val>
          <c:extLst>
            <c:ext xmlns:c16="http://schemas.microsoft.com/office/drawing/2014/chart" uri="{C3380CC4-5D6E-409C-BE32-E72D297353CC}">
              <c16:uniqueId val="{00000005-5B4E-4A07-A653-34DF308C36E6}"/>
            </c:ext>
          </c:extLst>
        </c:ser>
        <c:dLbls>
          <c:showLegendKey val="0"/>
          <c:showVal val="0"/>
          <c:showCatName val="0"/>
          <c:showSerName val="0"/>
          <c:showPercent val="0"/>
          <c:showBubbleSize val="0"/>
        </c:dLbls>
        <c:gapWidth val="150"/>
        <c:shape val="cylinder"/>
        <c:axId val="1538911168"/>
        <c:axId val="1"/>
        <c:axId val="0"/>
      </c:bar3DChart>
      <c:catAx>
        <c:axId val="1538911168"/>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538911168"/>
        <c:crosses val="autoZero"/>
        <c:crossBetween val="between"/>
      </c:valAx>
      <c:spPr>
        <a:noFill/>
        <a:ln w="25346">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Reading Memory - SD Effect Size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1"/>
        <c:ser>
          <c:idx val="0"/>
          <c:order val="0"/>
          <c:tx>
            <c:strRef>
              <c:f>Sheet1!$M$65</c:f>
              <c:strCache>
                <c:ptCount val="1"/>
                <c:pt idx="0">
                  <c:v>SD Effect Size</c:v>
                </c:pt>
              </c:strCache>
            </c:strRef>
          </c:tx>
          <c:invertIfNegative val="0"/>
          <c:dPt>
            <c:idx val="0"/>
            <c:invertIfNegative val="0"/>
            <c:bubble3D val="0"/>
            <c:extLst>
              <c:ext xmlns:c16="http://schemas.microsoft.com/office/drawing/2014/chart" uri="{C3380CC4-5D6E-409C-BE32-E72D297353CC}">
                <c16:uniqueId val="{00000000-AFEE-437B-899E-2B3BC80829ED}"/>
              </c:ext>
            </c:extLst>
          </c:dPt>
          <c:dPt>
            <c:idx val="1"/>
            <c:invertIfNegative val="0"/>
            <c:bubble3D val="0"/>
            <c:extLst>
              <c:ext xmlns:c16="http://schemas.microsoft.com/office/drawing/2014/chart" uri="{C3380CC4-5D6E-409C-BE32-E72D297353CC}">
                <c16:uniqueId val="{00000001-AFEE-437B-899E-2B3BC80829ED}"/>
              </c:ext>
            </c:extLst>
          </c:dPt>
          <c:dPt>
            <c:idx val="2"/>
            <c:invertIfNegative val="0"/>
            <c:bubble3D val="0"/>
            <c:extLst>
              <c:ext xmlns:c16="http://schemas.microsoft.com/office/drawing/2014/chart" uri="{C3380CC4-5D6E-409C-BE32-E72D297353CC}">
                <c16:uniqueId val="{00000002-AFEE-437B-899E-2B3BC80829ED}"/>
              </c:ext>
            </c:extLst>
          </c:dPt>
          <c:dPt>
            <c:idx val="3"/>
            <c:invertIfNegative val="0"/>
            <c:bubble3D val="0"/>
            <c:extLst>
              <c:ext xmlns:c16="http://schemas.microsoft.com/office/drawing/2014/chart" uri="{C3380CC4-5D6E-409C-BE32-E72D297353CC}">
                <c16:uniqueId val="{00000003-AFEE-437B-899E-2B3BC80829ED}"/>
              </c:ext>
            </c:extLst>
          </c:dPt>
          <c:cat>
            <c:strRef>
              <c:f>Sheet1!$L$66:$L$69</c:f>
              <c:strCache>
                <c:ptCount val="4"/>
                <c:pt idx="0">
                  <c:v>Normal (N=12)</c:v>
                </c:pt>
                <c:pt idx="1">
                  <c:v>TBI(N=13)</c:v>
                </c:pt>
                <c:pt idx="2">
                  <c:v>Adult SLD (N-11)</c:v>
                </c:pt>
                <c:pt idx="3">
                  <c:v>Child SLD (N=14)</c:v>
                </c:pt>
              </c:strCache>
            </c:strRef>
          </c:cat>
          <c:val>
            <c:numRef>
              <c:f>Sheet1!$M$66:$M$69</c:f>
              <c:numCache>
                <c:formatCode>General</c:formatCode>
                <c:ptCount val="4"/>
                <c:pt idx="0">
                  <c:v>1.29</c:v>
                </c:pt>
                <c:pt idx="1">
                  <c:v>1.85</c:v>
                </c:pt>
                <c:pt idx="2">
                  <c:v>1.71</c:v>
                </c:pt>
                <c:pt idx="3">
                  <c:v>1.38</c:v>
                </c:pt>
              </c:numCache>
            </c:numRef>
          </c:val>
          <c:extLst>
            <c:ext xmlns:c16="http://schemas.microsoft.com/office/drawing/2014/chart" uri="{C3380CC4-5D6E-409C-BE32-E72D297353CC}">
              <c16:uniqueId val="{00000004-AFEE-437B-899E-2B3BC80829ED}"/>
            </c:ext>
          </c:extLst>
        </c:ser>
        <c:dLbls>
          <c:showLegendKey val="0"/>
          <c:showVal val="0"/>
          <c:showCatName val="0"/>
          <c:showSerName val="0"/>
          <c:showPercent val="0"/>
          <c:showBubbleSize val="0"/>
        </c:dLbls>
        <c:gapWidth val="150"/>
        <c:shape val="cylinder"/>
        <c:axId val="1538910336"/>
        <c:axId val="1"/>
        <c:axId val="0"/>
      </c:bar3DChart>
      <c:catAx>
        <c:axId val="1538910336"/>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538910336"/>
        <c:crosses val="autoZero"/>
        <c:crossBetween val="between"/>
      </c:valAx>
      <c:spPr>
        <a:noFill/>
        <a:ln w="25383">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 Improvement </a:t>
            </a:r>
            <a:r>
              <a:rPr lang="en-US" b="1">
                <a:solidFill>
                  <a:srgbClr val="0070C0"/>
                </a:solidFill>
              </a:rPr>
              <a:t>blue-reading</a:t>
            </a:r>
            <a:r>
              <a:rPr lang="en-US" b="1"/>
              <a:t> </a:t>
            </a:r>
            <a:r>
              <a:rPr lang="en-US" b="1">
                <a:solidFill>
                  <a:srgbClr val="FF0000"/>
                </a:solidFill>
              </a:rPr>
              <a:t>red-auditory</a:t>
            </a:r>
          </a:p>
        </c:rich>
      </c:tx>
      <c:layout>
        <c:manualLayout>
          <c:xMode val="edge"/>
          <c:yMode val="edge"/>
          <c:x val="0.14446281532895705"/>
          <c:y val="4.04916847433116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125116636927656E-2"/>
          <c:y val="0.11110640454108094"/>
          <c:w val="0.87006684455503358"/>
          <c:h val="0.72903729766967851"/>
        </c:manualLayout>
      </c:layout>
      <c:barChart>
        <c:barDir val="col"/>
        <c:grouping val="clustered"/>
        <c:varyColors val="0"/>
        <c:ser>
          <c:idx val="0"/>
          <c:order val="0"/>
          <c:tx>
            <c:strRef>
              <c:f>Sheet1!$M$71:$M$73</c:f>
              <c:strCache>
                <c:ptCount val="3"/>
                <c:pt idx="0">
                  <c:v> </c:v>
                </c:pt>
                <c:pt idx="1">
                  <c:v>% improvement</c:v>
                </c:pt>
                <c:pt idx="2">
                  <c:v>reading</c:v>
                </c:pt>
              </c:strCache>
            </c:strRef>
          </c:tx>
          <c:spPr>
            <a:solidFill>
              <a:schemeClr val="accent1"/>
            </a:solidFill>
            <a:ln>
              <a:noFill/>
            </a:ln>
            <a:effectLst/>
            <a:scene3d>
              <a:camera prst="orthographicFront"/>
              <a:lightRig rig="threePt" dir="t"/>
            </a:scene3d>
            <a:sp3d>
              <a:bevelT/>
            </a:sp3d>
          </c:spPr>
          <c:invertIfNegative val="0"/>
          <c:cat>
            <c:strRef>
              <c:f>Sheet1!$L$74:$L$77</c:f>
              <c:strCache>
                <c:ptCount val="4"/>
                <c:pt idx="0">
                  <c:v>Normal</c:v>
                </c:pt>
                <c:pt idx="1">
                  <c:v>TBI</c:v>
                </c:pt>
                <c:pt idx="2">
                  <c:v>Adult SLD</c:v>
                </c:pt>
                <c:pt idx="3">
                  <c:v>Child SLD</c:v>
                </c:pt>
              </c:strCache>
            </c:strRef>
          </c:cat>
          <c:val>
            <c:numRef>
              <c:f>Sheet1!$M$74:$M$77</c:f>
              <c:numCache>
                <c:formatCode>General</c:formatCode>
                <c:ptCount val="4"/>
                <c:pt idx="0">
                  <c:v>101</c:v>
                </c:pt>
                <c:pt idx="1">
                  <c:v>143</c:v>
                </c:pt>
                <c:pt idx="2">
                  <c:v>219</c:v>
                </c:pt>
                <c:pt idx="3">
                  <c:v>225</c:v>
                </c:pt>
              </c:numCache>
            </c:numRef>
          </c:val>
          <c:extLst>
            <c:ext xmlns:c16="http://schemas.microsoft.com/office/drawing/2014/chart" uri="{C3380CC4-5D6E-409C-BE32-E72D297353CC}">
              <c16:uniqueId val="{00000000-50A2-402F-BCFF-78DBDB69EBD5}"/>
            </c:ext>
          </c:extLst>
        </c:ser>
        <c:ser>
          <c:idx val="1"/>
          <c:order val="1"/>
          <c:tx>
            <c:strRef>
              <c:f>Sheet1!$N$71:$N$73</c:f>
              <c:strCache>
                <c:ptCount val="3"/>
                <c:pt idx="0">
                  <c:v>1.5532</c:v>
                </c:pt>
                <c:pt idx="1">
                  <c:v>% improvement</c:v>
                </c:pt>
                <c:pt idx="2">
                  <c:v>auditory</c:v>
                </c:pt>
              </c:strCache>
            </c:strRef>
          </c:tx>
          <c:spPr>
            <a:solidFill>
              <a:srgbClr val="FF0000"/>
            </a:solidFill>
            <a:ln>
              <a:noFill/>
            </a:ln>
            <a:effectLst>
              <a:softEdge rad="12700"/>
            </a:effectLst>
            <a:scene3d>
              <a:camera prst="orthographicFront"/>
              <a:lightRig rig="threePt" dir="t"/>
            </a:scene3d>
            <a:sp3d>
              <a:bevelT/>
            </a:sp3d>
          </c:spPr>
          <c:invertIfNegative val="0"/>
          <c:cat>
            <c:strRef>
              <c:f>Sheet1!$L$74:$L$77</c:f>
              <c:strCache>
                <c:ptCount val="4"/>
                <c:pt idx="0">
                  <c:v>Normal</c:v>
                </c:pt>
                <c:pt idx="1">
                  <c:v>TBI</c:v>
                </c:pt>
                <c:pt idx="2">
                  <c:v>Adult SLD</c:v>
                </c:pt>
                <c:pt idx="3">
                  <c:v>Child SLD</c:v>
                </c:pt>
              </c:strCache>
            </c:strRef>
          </c:cat>
          <c:val>
            <c:numRef>
              <c:f>Sheet1!$N$74:$N$77</c:f>
              <c:numCache>
                <c:formatCode>General</c:formatCode>
                <c:ptCount val="4"/>
                <c:pt idx="0">
                  <c:v>59</c:v>
                </c:pt>
                <c:pt idx="1">
                  <c:v>105</c:v>
                </c:pt>
                <c:pt idx="2">
                  <c:v>86</c:v>
                </c:pt>
                <c:pt idx="3">
                  <c:v>74</c:v>
                </c:pt>
              </c:numCache>
            </c:numRef>
          </c:val>
          <c:extLst>
            <c:ext xmlns:c16="http://schemas.microsoft.com/office/drawing/2014/chart" uri="{C3380CC4-5D6E-409C-BE32-E72D297353CC}">
              <c16:uniqueId val="{00000001-50A2-402F-BCFF-78DBDB69EBD5}"/>
            </c:ext>
          </c:extLst>
        </c:ser>
        <c:dLbls>
          <c:showLegendKey val="0"/>
          <c:showVal val="0"/>
          <c:showCatName val="0"/>
          <c:showSerName val="0"/>
          <c:showPercent val="0"/>
          <c:showBubbleSize val="0"/>
        </c:dLbls>
        <c:gapWidth val="219"/>
        <c:overlap val="-27"/>
        <c:axId val="402743776"/>
        <c:axId val="402744168"/>
      </c:barChart>
      <c:catAx>
        <c:axId val="4027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02744168"/>
        <c:crosses val="autoZero"/>
        <c:auto val="1"/>
        <c:lblAlgn val="ctr"/>
        <c:lblOffset val="100"/>
        <c:noMultiLvlLbl val="0"/>
      </c:catAx>
      <c:valAx>
        <c:axId val="402744168"/>
        <c:scaling>
          <c:orientation val="minMax"/>
          <c:max val="2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02743776"/>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Auditory</a:t>
            </a:r>
            <a:r>
              <a:rPr lang="en-US" baseline="0"/>
              <a:t> Memory </a:t>
            </a:r>
            <a:r>
              <a:rPr lang="en-US"/>
              <a:t>SD Difference from norm</a:t>
            </a:r>
          </a:p>
        </c:rich>
      </c:tx>
      <c:layout>
        <c:manualLayout>
          <c:xMode val="edge"/>
          <c:yMode val="edge"/>
          <c:x val="0.23848110940155468"/>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7468247503544817E-2"/>
          <c:y val="9.8689638154205089E-2"/>
          <c:w val="0.91571182912480764"/>
          <c:h val="0.84421257599210353"/>
        </c:manualLayout>
      </c:layout>
      <c:bar3DChart>
        <c:barDir val="col"/>
        <c:grouping val="clustered"/>
        <c:varyColors val="1"/>
        <c:ser>
          <c:idx val="0"/>
          <c:order val="0"/>
          <c:tx>
            <c:strRef>
              <c:f>Sheet1!$G$146</c:f>
              <c:strCache>
                <c:ptCount val="1"/>
                <c:pt idx="0">
                  <c:v>SD Diff from norm</c:v>
                </c:pt>
              </c:strCache>
            </c:strRef>
          </c:tx>
          <c:invertIfNegative val="0"/>
          <c:dPt>
            <c:idx val="0"/>
            <c:invertIfNegative val="0"/>
            <c:bubble3D val="0"/>
            <c:extLst>
              <c:ext xmlns:c16="http://schemas.microsoft.com/office/drawing/2014/chart" uri="{C3380CC4-5D6E-409C-BE32-E72D297353CC}">
                <c16:uniqueId val="{00000000-E282-46E6-B356-037C76BEE0DB}"/>
              </c:ext>
            </c:extLst>
          </c:dPt>
          <c:dPt>
            <c:idx val="1"/>
            <c:invertIfNegative val="0"/>
            <c:bubble3D val="0"/>
            <c:extLst>
              <c:ext xmlns:c16="http://schemas.microsoft.com/office/drawing/2014/chart" uri="{C3380CC4-5D6E-409C-BE32-E72D297353CC}">
                <c16:uniqueId val="{00000001-E282-46E6-B356-037C76BEE0DB}"/>
              </c:ext>
            </c:extLst>
          </c:dPt>
          <c:dPt>
            <c:idx val="2"/>
            <c:invertIfNegative val="0"/>
            <c:bubble3D val="0"/>
            <c:extLst>
              <c:ext xmlns:c16="http://schemas.microsoft.com/office/drawing/2014/chart" uri="{C3380CC4-5D6E-409C-BE32-E72D297353CC}">
                <c16:uniqueId val="{00000002-E282-46E6-B356-037C76BEE0DB}"/>
              </c:ext>
            </c:extLst>
          </c:dPt>
          <c:dPt>
            <c:idx val="3"/>
            <c:invertIfNegative val="0"/>
            <c:bubble3D val="0"/>
            <c:extLst>
              <c:ext xmlns:c16="http://schemas.microsoft.com/office/drawing/2014/chart" uri="{C3380CC4-5D6E-409C-BE32-E72D297353CC}">
                <c16:uniqueId val="{00000003-E282-46E6-B356-037C76BEE0DB}"/>
              </c:ext>
            </c:extLst>
          </c:dPt>
          <c:cat>
            <c:strRef>
              <c:f>Sheet1!$F$147:$F$150</c:f>
              <c:strCache>
                <c:ptCount val="4"/>
                <c:pt idx="0">
                  <c:v>Normal</c:v>
                </c:pt>
                <c:pt idx="1">
                  <c:v>TBI</c:v>
                </c:pt>
                <c:pt idx="2">
                  <c:v>Adult SLD</c:v>
                </c:pt>
                <c:pt idx="3">
                  <c:v>Child SLD</c:v>
                </c:pt>
              </c:strCache>
            </c:strRef>
          </c:cat>
          <c:val>
            <c:numRef>
              <c:f>Sheet1!$G$147:$G$150</c:f>
              <c:numCache>
                <c:formatCode>General</c:formatCode>
                <c:ptCount val="4"/>
                <c:pt idx="0">
                  <c:v>2.58</c:v>
                </c:pt>
                <c:pt idx="1">
                  <c:v>1.52</c:v>
                </c:pt>
                <c:pt idx="2">
                  <c:v>1.46</c:v>
                </c:pt>
                <c:pt idx="3">
                  <c:v>1.26</c:v>
                </c:pt>
              </c:numCache>
            </c:numRef>
          </c:val>
          <c:extLst>
            <c:ext xmlns:c16="http://schemas.microsoft.com/office/drawing/2014/chart" uri="{C3380CC4-5D6E-409C-BE32-E72D297353CC}">
              <c16:uniqueId val="{00000004-E282-46E6-B356-037C76BEE0DB}"/>
            </c:ext>
          </c:extLst>
        </c:ser>
        <c:dLbls>
          <c:showLegendKey val="0"/>
          <c:showVal val="0"/>
          <c:showCatName val="0"/>
          <c:showSerName val="0"/>
          <c:showPercent val="0"/>
          <c:showBubbleSize val="0"/>
        </c:dLbls>
        <c:gapWidth val="150"/>
        <c:shape val="cylinder"/>
        <c:axId val="1539547824"/>
        <c:axId val="1"/>
        <c:axId val="0"/>
      </c:bar3DChart>
      <c:catAx>
        <c:axId val="1539547824"/>
        <c:scaling>
          <c:orientation val="minMax"/>
        </c:scaling>
        <c:delete val="0"/>
        <c:axPos val="b"/>
        <c:numFmt formatCode="General" sourceLinked="0"/>
        <c:majorTickMark val="out"/>
        <c:minorTickMark val="none"/>
        <c:tickLblPos val="nextTo"/>
        <c:txPr>
          <a:bodyPr/>
          <a:lstStyle/>
          <a:p>
            <a:pPr>
              <a:defRPr sz="1200" b="1"/>
            </a:pPr>
            <a:endParaRPr lang="en-US"/>
          </a:p>
        </c:txPr>
        <c:crossAx val="1"/>
        <c:crosses val="autoZero"/>
        <c:auto val="1"/>
        <c:lblAlgn val="ctr"/>
        <c:lblOffset val="100"/>
        <c:noMultiLvlLbl val="0"/>
      </c:catAx>
      <c:valAx>
        <c:axId val="1"/>
        <c:scaling>
          <c:orientation val="minMax"/>
          <c:max val="2.5"/>
        </c:scaling>
        <c:delete val="0"/>
        <c:axPos val="l"/>
        <c:majorGridlines/>
        <c:numFmt formatCode="General" sourceLinked="1"/>
        <c:majorTickMark val="out"/>
        <c:minorTickMark val="none"/>
        <c:tickLblPos val="nextTo"/>
        <c:txPr>
          <a:bodyPr/>
          <a:lstStyle/>
          <a:p>
            <a:pPr>
              <a:defRPr sz="1200" b="1"/>
            </a:pPr>
            <a:endParaRPr lang="en-US"/>
          </a:p>
        </c:txPr>
        <c:crossAx val="1539547824"/>
        <c:crosses val="autoZero"/>
        <c:crossBetween val="between"/>
      </c:valAx>
      <c:spPr>
        <a:noFill/>
        <a:ln w="25404">
          <a:noFill/>
        </a:ln>
      </c:spPr>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0F3E-CEF8-4CEF-A4EC-D229664C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45400</CharactersWithSpaces>
  <SharedDoc>false</SharedDoc>
  <HLinks>
    <vt:vector size="114" baseType="variant">
      <vt:variant>
        <vt:i4>1179654</vt:i4>
      </vt:variant>
      <vt:variant>
        <vt:i4>90</vt:i4>
      </vt:variant>
      <vt:variant>
        <vt:i4>0</vt:i4>
      </vt:variant>
      <vt:variant>
        <vt:i4>5</vt:i4>
      </vt:variant>
      <vt:variant>
        <vt:lpwstr>http://www.brainline.org/content/2009/05/traumatic-brain-injury-in-prisons-a-</vt:lpwstr>
      </vt:variant>
      <vt:variant>
        <vt:lpwstr/>
      </vt:variant>
      <vt:variant>
        <vt:i4>6160393</vt:i4>
      </vt:variant>
      <vt:variant>
        <vt:i4>87</vt:i4>
      </vt:variant>
      <vt:variant>
        <vt:i4>0</vt:i4>
      </vt:variant>
      <vt:variant>
        <vt:i4>5</vt:i4>
      </vt:variant>
      <vt:variant>
        <vt:lpwstr>http://dx.doi.org/10.1016/S0896-6273(00)</vt:lpwstr>
      </vt:variant>
      <vt:variant>
        <vt:lpwstr/>
      </vt:variant>
      <vt:variant>
        <vt:i4>6946925</vt:i4>
      </vt:variant>
      <vt:variant>
        <vt:i4>84</vt:i4>
      </vt:variant>
      <vt:variant>
        <vt:i4>0</vt:i4>
      </vt:variant>
      <vt:variant>
        <vt:i4>5</vt:i4>
      </vt:variant>
      <vt:variant>
        <vt:lpwstr>http://dx.doi.org/10.1080/02702710390227387</vt:lpwstr>
      </vt:variant>
      <vt:variant>
        <vt:lpwstr/>
      </vt:variant>
      <vt:variant>
        <vt:i4>2621485</vt:i4>
      </vt:variant>
      <vt:variant>
        <vt:i4>75</vt:i4>
      </vt:variant>
      <vt:variant>
        <vt:i4>0</vt:i4>
      </vt:variant>
      <vt:variant>
        <vt:i4>5</vt:i4>
      </vt:variant>
      <vt:variant>
        <vt:lpwstr>http://neuroeducation.co/research-articles/</vt:lpwstr>
      </vt:variant>
      <vt:variant>
        <vt:lpwstr/>
      </vt:variant>
      <vt:variant>
        <vt:i4>2687016</vt:i4>
      </vt:variant>
      <vt:variant>
        <vt:i4>72</vt:i4>
      </vt:variant>
      <vt:variant>
        <vt:i4>0</vt:i4>
      </vt:variant>
      <vt:variant>
        <vt:i4>5</vt:i4>
      </vt:variant>
      <vt:variant>
        <vt:lpwstr>http://www.kassel.us/biofeedback-in-schools</vt:lpwstr>
      </vt:variant>
      <vt:variant>
        <vt:lpwstr/>
      </vt:variant>
      <vt:variant>
        <vt:i4>4390938</vt:i4>
      </vt:variant>
      <vt:variant>
        <vt:i4>69</vt:i4>
      </vt:variant>
      <vt:variant>
        <vt:i4>0</vt:i4>
      </vt:variant>
      <vt:variant>
        <vt:i4>5</vt:i4>
      </vt:variant>
      <vt:variant>
        <vt:lpwstr>https://www.wsj.com/video/under-ais-watchful-eye-china-wants-to-raise-smarter-students/C4294BAB-A76B-4569-8D09-32E9F2B62D19.html?mod=djemfoe</vt:lpwstr>
      </vt:variant>
      <vt:variant>
        <vt:lpwstr/>
      </vt:variant>
      <vt:variant>
        <vt:i4>6029326</vt:i4>
      </vt:variant>
      <vt:variant>
        <vt:i4>66</vt:i4>
      </vt:variant>
      <vt:variant>
        <vt:i4>0</vt:i4>
      </vt:variant>
      <vt:variant>
        <vt:i4>5</vt:i4>
      </vt:variant>
      <vt:variant>
        <vt:lpwstr>http://neuroeducation.co/wp-content/uploads/2018/03/Thornton3318.pdf</vt:lpwstr>
      </vt:variant>
      <vt:variant>
        <vt:lpwstr/>
      </vt:variant>
      <vt:variant>
        <vt:i4>2621485</vt:i4>
      </vt:variant>
      <vt:variant>
        <vt:i4>63</vt:i4>
      </vt:variant>
      <vt:variant>
        <vt:i4>0</vt:i4>
      </vt:variant>
      <vt:variant>
        <vt:i4>5</vt:i4>
      </vt:variant>
      <vt:variant>
        <vt:lpwstr>http://neuroeducation.co/research-articles/</vt:lpwstr>
      </vt:variant>
      <vt:variant>
        <vt:lpwstr/>
      </vt:variant>
      <vt:variant>
        <vt:i4>7995431</vt:i4>
      </vt:variant>
      <vt:variant>
        <vt:i4>42</vt:i4>
      </vt:variant>
      <vt:variant>
        <vt:i4>0</vt:i4>
      </vt:variant>
      <vt:variant>
        <vt:i4>5</vt:i4>
      </vt:variant>
      <vt:variant>
        <vt:lpwstr>http://www.justicepolicy.org/news/8570</vt:lpwstr>
      </vt:variant>
      <vt:variant>
        <vt:lpwstr/>
      </vt:variant>
      <vt:variant>
        <vt:i4>6553614</vt:i4>
      </vt:variant>
      <vt:variant>
        <vt:i4>39</vt:i4>
      </vt:variant>
      <vt:variant>
        <vt:i4>0</vt:i4>
      </vt:variant>
      <vt:variant>
        <vt:i4>5</vt:i4>
      </vt:variant>
      <vt:variant>
        <vt:lpwstr>http://odpc.ucsf.edu/sites/odpc.ucsf.edu/files/pdf_docs/REVISEDforensicpsychSQ.pdf</vt:lpwstr>
      </vt:variant>
      <vt:variant>
        <vt:lpwstr/>
      </vt:variant>
      <vt:variant>
        <vt:i4>7471183</vt:i4>
      </vt:variant>
      <vt:variant>
        <vt:i4>36</vt:i4>
      </vt:variant>
      <vt:variant>
        <vt:i4>0</vt:i4>
      </vt:variant>
      <vt:variant>
        <vt:i4>5</vt:i4>
      </vt:variant>
      <vt:variant>
        <vt:lpwstr>http://www.brainline.org/content/2009/05/traumatic-brain-injury-in-prisons-a-review_pageall.html</vt:lpwstr>
      </vt:variant>
      <vt:variant>
        <vt:lpwstr/>
      </vt:variant>
      <vt:variant>
        <vt:i4>65550</vt:i4>
      </vt:variant>
      <vt:variant>
        <vt:i4>33</vt:i4>
      </vt:variant>
      <vt:variant>
        <vt:i4>0</vt:i4>
      </vt:variant>
      <vt:variant>
        <vt:i4>5</vt:i4>
      </vt:variant>
      <vt:variant>
        <vt:lpwstr>https://www.scientificamerican.com/article/traumatic-brain-injury-prison/</vt:lpwstr>
      </vt:variant>
      <vt:variant>
        <vt:lpwstr/>
      </vt:variant>
      <vt:variant>
        <vt:i4>5242897</vt:i4>
      </vt:variant>
      <vt:variant>
        <vt:i4>30</vt:i4>
      </vt:variant>
      <vt:variant>
        <vt:i4>0</vt:i4>
      </vt:variant>
      <vt:variant>
        <vt:i4>5</vt:i4>
      </vt:variant>
      <vt:variant>
        <vt:lpwstr>http://adultaddstrengths.com/2011/01/12/adhd-and-crime-ignore-now-jail-later-15-clinical-studies/</vt:lpwstr>
      </vt:variant>
      <vt:variant>
        <vt:lpwstr/>
      </vt:variant>
      <vt:variant>
        <vt:i4>6684709</vt:i4>
      </vt:variant>
      <vt:variant>
        <vt:i4>21</vt:i4>
      </vt:variant>
      <vt:variant>
        <vt:i4>0</vt:i4>
      </vt:variant>
      <vt:variant>
        <vt:i4>5</vt:i4>
      </vt:variant>
      <vt:variant>
        <vt:lpwstr>http://neuroeducation.co/how-the-cognitive-brain-works-the-quantitative-eeg-and-cognition/</vt:lpwstr>
      </vt:variant>
      <vt:variant>
        <vt:lpwstr/>
      </vt:variant>
      <vt:variant>
        <vt:i4>3276906</vt:i4>
      </vt:variant>
      <vt:variant>
        <vt:i4>18</vt:i4>
      </vt:variant>
      <vt:variant>
        <vt:i4>0</vt:i4>
      </vt:variant>
      <vt:variant>
        <vt:i4>5</vt:i4>
      </vt:variant>
      <vt:variant>
        <vt:lpwstr>http://neuroeducation.co/no-child-left-behind/</vt:lpwstr>
      </vt:variant>
      <vt:variant>
        <vt:lpwstr/>
      </vt:variant>
      <vt:variant>
        <vt:i4>5439555</vt:i4>
      </vt:variant>
      <vt:variant>
        <vt:i4>12</vt:i4>
      </vt:variant>
      <vt:variant>
        <vt:i4>0</vt:i4>
      </vt:variant>
      <vt:variant>
        <vt:i4>5</vt:i4>
      </vt:variant>
      <vt:variant>
        <vt:lpwstr>https://ies.ed.gov/ncee/wwc/</vt:lpwstr>
      </vt:variant>
      <vt:variant>
        <vt:lpwstr/>
      </vt:variant>
      <vt:variant>
        <vt:i4>2228261</vt:i4>
      </vt:variant>
      <vt:variant>
        <vt:i4>9</vt:i4>
      </vt:variant>
      <vt:variant>
        <vt:i4>0</vt:i4>
      </vt:variant>
      <vt:variant>
        <vt:i4>5</vt:i4>
      </vt:variant>
      <vt:variant>
        <vt:lpwstr>https://www.evidenceforessa.org/programs/reading/elementary</vt:lpwstr>
      </vt:variant>
      <vt:variant>
        <vt:lpwstr/>
      </vt:variant>
      <vt:variant>
        <vt:i4>3211351</vt:i4>
      </vt:variant>
      <vt:variant>
        <vt:i4>3</vt:i4>
      </vt:variant>
      <vt:variant>
        <vt:i4>0</vt:i4>
      </vt:variant>
      <vt:variant>
        <vt:i4>5</vt:i4>
      </vt:variant>
      <vt:variant>
        <vt:lpwstr>mailto:ket@chp-neurotherapy.com</vt:lpwstr>
      </vt:variant>
      <vt:variant>
        <vt:lpwstr/>
      </vt:variant>
      <vt:variant>
        <vt:i4>131083</vt:i4>
      </vt:variant>
      <vt:variant>
        <vt:i4>0</vt:i4>
      </vt:variant>
      <vt:variant>
        <vt:i4>0</vt:i4>
      </vt:variant>
      <vt:variant>
        <vt:i4>5</vt:i4>
      </vt:variant>
      <vt:variant>
        <vt:lpwstr>http://neuroeducation.co/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thornton</dc:creator>
  <cp:keywords/>
  <cp:lastModifiedBy>Sahin Ozsoy</cp:lastModifiedBy>
  <cp:revision>2</cp:revision>
  <cp:lastPrinted>2022-07-02T18:33:00Z</cp:lastPrinted>
  <dcterms:created xsi:type="dcterms:W3CDTF">2022-07-02T20:26:00Z</dcterms:created>
  <dcterms:modified xsi:type="dcterms:W3CDTF">2022-07-02T20:26:00Z</dcterms:modified>
</cp:coreProperties>
</file>